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51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1238"/>
        <w:gridCol w:w="1216"/>
        <w:gridCol w:w="1174"/>
        <w:gridCol w:w="1494"/>
        <w:gridCol w:w="2254"/>
      </w:tblGrid>
      <w:tr w:rsidR="00063F0A" w:rsidRPr="00B00CD1" w:rsidTr="00063F0A">
        <w:trPr>
          <w:trHeight w:val="850"/>
        </w:trPr>
        <w:tc>
          <w:tcPr>
            <w:tcW w:w="10225" w:type="dxa"/>
            <w:gridSpan w:val="6"/>
          </w:tcPr>
          <w:p w:rsidR="00063F0A" w:rsidRPr="00B00CD1" w:rsidRDefault="00063F0A" w:rsidP="00063F0A">
            <w:pPr>
              <w:pStyle w:val="ListeParagraf"/>
              <w:spacing w:before="240" w:after="120"/>
              <w:ind w:left="-80"/>
              <w:jc w:val="center"/>
              <w:rPr>
                <w:b/>
                <w:sz w:val="24"/>
                <w:szCs w:val="24"/>
              </w:rPr>
            </w:pPr>
            <w:bookmarkStart w:id="0" w:name="_Hlk196131893"/>
            <w:r w:rsidRPr="00B00CD1">
              <w:rPr>
                <w:b/>
                <w:sz w:val="24"/>
                <w:szCs w:val="24"/>
              </w:rPr>
              <w:t>UYGULAMA TARİHİ –</w:t>
            </w:r>
            <w:r w:rsidRPr="00B00CD1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تاريخ التطبيق </w:t>
            </w:r>
            <w:r w:rsidRPr="00B00CD1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B00CD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00CD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00CD1">
              <w:rPr>
                <w:b/>
                <w:sz w:val="24"/>
                <w:szCs w:val="24"/>
              </w:rPr>
              <w:t>DATE OF ADMINISTRATION</w:t>
            </w:r>
          </w:p>
        </w:tc>
      </w:tr>
      <w:tr w:rsidR="00063F0A" w:rsidRPr="00B00CD1" w:rsidTr="00731003">
        <w:trPr>
          <w:trHeight w:val="685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  <w:p w:rsidR="00063F0A" w:rsidRPr="00B00CD1" w:rsidRDefault="00063F0A" w:rsidP="00063F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AŞI – 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B00CD1">
              <w:rPr>
                <w:rFonts w:hint="cs"/>
                <w:b/>
                <w:sz w:val="18"/>
                <w:szCs w:val="18"/>
                <w:rtl/>
                <w:lang w:val="en-US"/>
              </w:rPr>
              <w:t>اسم اللقاح</w:t>
            </w:r>
            <w:r w:rsidRPr="00B00CD1">
              <w:rPr>
                <w:b/>
                <w:sz w:val="18"/>
                <w:szCs w:val="18"/>
              </w:rPr>
              <w:t>-</w:t>
            </w:r>
            <w:r w:rsidR="00404AF9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VACCINE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pStyle w:val="ListeParagraf"/>
              <w:spacing w:after="0" w:line="240" w:lineRule="auto"/>
              <w:ind w:left="72" w:right="-70" w:hanging="72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1.AŞI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72" w:right="-70" w:hanging="72"/>
              <w:jc w:val="center"/>
              <w:rPr>
                <w:rFonts w:cs="Arial"/>
                <w:b/>
                <w:sz w:val="18"/>
                <w:szCs w:val="18"/>
              </w:rPr>
            </w:pPr>
            <w:r w:rsidRPr="00B00CD1">
              <w:rPr>
                <w:rFonts w:cs="Arial" w:hint="cs"/>
                <w:b/>
                <w:sz w:val="18"/>
                <w:szCs w:val="18"/>
                <w:rtl/>
              </w:rPr>
              <w:t>الجرعة 1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72" w:right="-70" w:hanging="72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1</w:t>
            </w:r>
            <w:r w:rsidRPr="00B00CD1">
              <w:rPr>
                <w:b/>
                <w:sz w:val="18"/>
                <w:szCs w:val="18"/>
                <w:vertAlign w:val="superscript"/>
              </w:rPr>
              <w:t>st</w:t>
            </w:r>
            <w:r w:rsidRPr="00B00CD1">
              <w:rPr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pStyle w:val="ListeParagraf"/>
              <w:spacing w:after="0" w:line="240" w:lineRule="auto"/>
              <w:ind w:left="1" w:right="-70" w:hanging="71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2.DOZ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1" w:right="-70" w:hanging="71"/>
              <w:jc w:val="center"/>
              <w:rPr>
                <w:b/>
                <w:sz w:val="18"/>
                <w:szCs w:val="18"/>
                <w:rtl/>
                <w:lang w:val="en-US"/>
              </w:rPr>
            </w:pPr>
            <w:r w:rsidRPr="00B00CD1">
              <w:rPr>
                <w:rFonts w:cs="Arial" w:hint="cs"/>
                <w:b/>
                <w:sz w:val="18"/>
                <w:szCs w:val="18"/>
                <w:rtl/>
                <w:lang w:val="en-US"/>
              </w:rPr>
              <w:t>الجرعة 2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1" w:right="-70" w:hanging="71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2</w:t>
            </w:r>
            <w:r w:rsidRPr="00B00CD1">
              <w:rPr>
                <w:b/>
                <w:sz w:val="18"/>
                <w:szCs w:val="18"/>
                <w:vertAlign w:val="superscript"/>
              </w:rPr>
              <w:t>nd</w:t>
            </w:r>
            <w:r w:rsidRPr="00B00CD1">
              <w:rPr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pStyle w:val="ListeParagraf"/>
              <w:spacing w:after="0" w:line="240" w:lineRule="auto"/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3.DOZ-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-70" w:right="-70"/>
              <w:jc w:val="center"/>
              <w:rPr>
                <w:rFonts w:cs="Arial"/>
                <w:b/>
                <w:sz w:val="18"/>
                <w:szCs w:val="18"/>
              </w:rPr>
            </w:pPr>
            <w:r w:rsidRPr="00B00CD1">
              <w:rPr>
                <w:rFonts w:cs="Arial" w:hint="cs"/>
                <w:b/>
                <w:sz w:val="18"/>
                <w:szCs w:val="18"/>
                <w:rtl/>
              </w:rPr>
              <w:t>الجرعة 3</w:t>
            </w:r>
          </w:p>
          <w:p w:rsidR="00063F0A" w:rsidRPr="00B00CD1" w:rsidRDefault="00063F0A" w:rsidP="00063F0A">
            <w:pPr>
              <w:pStyle w:val="ListeParagraf"/>
              <w:spacing w:after="0" w:line="240" w:lineRule="auto"/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3</w:t>
            </w:r>
            <w:r w:rsidRPr="00B00CD1">
              <w:rPr>
                <w:b/>
                <w:sz w:val="18"/>
                <w:szCs w:val="18"/>
                <w:vertAlign w:val="superscript"/>
              </w:rPr>
              <w:t>rd</w:t>
            </w:r>
            <w:r w:rsidRPr="00B00CD1">
              <w:rPr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 w:line="240" w:lineRule="auto"/>
              <w:ind w:right="-70" w:hanging="70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PEKİŞTİRME DOZU</w:t>
            </w:r>
          </w:p>
          <w:p w:rsidR="00063F0A" w:rsidRPr="00B00CD1" w:rsidRDefault="00063F0A" w:rsidP="00063F0A">
            <w:pPr>
              <w:spacing w:after="0" w:line="240" w:lineRule="auto"/>
              <w:ind w:right="-70" w:hanging="70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rFonts w:cs="Arial" w:hint="cs"/>
                <w:b/>
                <w:sz w:val="18"/>
                <w:szCs w:val="18"/>
                <w:rtl/>
              </w:rPr>
              <w:t>الجرعة الداعمة</w:t>
            </w:r>
          </w:p>
          <w:p w:rsidR="00063F0A" w:rsidRPr="00B00CD1" w:rsidRDefault="00063F0A" w:rsidP="00063F0A">
            <w:pPr>
              <w:spacing w:after="0" w:line="240" w:lineRule="auto"/>
              <w:ind w:right="-70" w:hanging="70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BOOSTER DOSE</w:t>
            </w: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ind w:left="83" w:right="85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TEKRAR GELİŞ TARİHİ</w:t>
            </w:r>
          </w:p>
          <w:p w:rsidR="00063F0A" w:rsidRPr="00B00CD1" w:rsidRDefault="00063F0A" w:rsidP="00063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sz w:val="18"/>
                <w:szCs w:val="18"/>
                <w:rtl/>
              </w:rPr>
              <w:t>تاريخ المراجعة القادمة</w:t>
            </w:r>
          </w:p>
          <w:p w:rsidR="00063F0A" w:rsidRPr="00B00CD1" w:rsidRDefault="00063F0A" w:rsidP="00063F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DATE OF NEXT VİSİT</w:t>
            </w: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HepB </w:t>
            </w:r>
            <w:r w:rsidRPr="00984284">
              <w:rPr>
                <w:b/>
                <w:sz w:val="18"/>
                <w:szCs w:val="18"/>
              </w:rPr>
              <w:t xml:space="preserve">– </w:t>
            </w:r>
            <w:r w:rsidRPr="00984284">
              <w:rPr>
                <w:rFonts w:hint="cs"/>
                <w:b/>
                <w:sz w:val="18"/>
                <w:szCs w:val="18"/>
                <w:rtl/>
              </w:rPr>
              <w:t xml:space="preserve"> التهاب الكبد </w:t>
            </w:r>
            <w:r w:rsidR="00984284" w:rsidRPr="00984284">
              <w:rPr>
                <w:rFonts w:cstheme="minorHAnsi" w:hint="cs"/>
                <w:b/>
                <w:sz w:val="18"/>
                <w:szCs w:val="18"/>
                <w:rtl/>
              </w:rPr>
              <w:t>B</w:t>
            </w:r>
            <w:r w:rsidRPr="00984284">
              <w:rPr>
                <w:b/>
                <w:sz w:val="18"/>
                <w:szCs w:val="18"/>
              </w:rPr>
              <w:t>-</w:t>
            </w:r>
            <w:r w:rsidR="008C4674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HepB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BCG – 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>السل</w:t>
            </w:r>
            <w:r w:rsidR="008C4674">
              <w:rPr>
                <w:b/>
                <w:sz w:val="18"/>
                <w:szCs w:val="18"/>
              </w:rPr>
              <w:t xml:space="preserve"> - </w:t>
            </w:r>
            <w:r w:rsidRPr="00B00CD1">
              <w:rPr>
                <w:b/>
                <w:sz w:val="18"/>
                <w:szCs w:val="18"/>
              </w:rPr>
              <w:t>BCG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KPA</w:t>
            </w:r>
            <w:r w:rsidR="00CC38B5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 xml:space="preserve">- </w:t>
            </w:r>
            <w:r w:rsidRPr="00B00CD1">
              <w:rPr>
                <w:rFonts w:cs="Arial"/>
                <w:b/>
                <w:sz w:val="18"/>
                <w:szCs w:val="18"/>
                <w:rtl/>
              </w:rPr>
              <w:t>الرئويات</w:t>
            </w:r>
            <w:r w:rsidR="008C4674">
              <w:rPr>
                <w:b/>
                <w:sz w:val="18"/>
                <w:szCs w:val="18"/>
              </w:rPr>
              <w:t xml:space="preserve"> - </w:t>
            </w:r>
            <w:r w:rsidRPr="00B00CD1">
              <w:rPr>
                <w:b/>
                <w:sz w:val="18"/>
                <w:szCs w:val="18"/>
              </w:rPr>
              <w:t>PCV13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DaBT-İPA-Hib-HepB – </w:t>
            </w:r>
            <w:r w:rsidRPr="00B00CD1">
              <w:rPr>
                <w:rFonts w:cs="Arial" w:hint="cs"/>
                <w:b/>
                <w:sz w:val="18"/>
                <w:szCs w:val="18"/>
                <w:rtl/>
              </w:rPr>
              <w:t>السداسي</w:t>
            </w:r>
            <w:r w:rsidRPr="00B00CD1">
              <w:rPr>
                <w:b/>
                <w:sz w:val="18"/>
                <w:szCs w:val="18"/>
              </w:rPr>
              <w:t xml:space="preserve"> -</w:t>
            </w:r>
            <w:r w:rsidR="008C4674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DTaP-IPV-Hib-HBV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OPA – 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B00CD1">
              <w:rPr>
                <w:rFonts w:cs="Arial"/>
                <w:b/>
                <w:sz w:val="18"/>
                <w:szCs w:val="18"/>
                <w:rtl/>
              </w:rPr>
              <w:t>شلل الأطفال الفموي</w:t>
            </w:r>
            <w:r w:rsidRPr="00B00CD1">
              <w:rPr>
                <w:b/>
                <w:sz w:val="18"/>
                <w:szCs w:val="18"/>
              </w:rPr>
              <w:t>- OPV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Suçiçeği – </w:t>
            </w:r>
            <w:r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B00CD1">
              <w:rPr>
                <w:rFonts w:cs="Arial"/>
                <w:b/>
                <w:sz w:val="18"/>
                <w:szCs w:val="18"/>
                <w:rtl/>
              </w:rPr>
              <w:t>جدري الماء</w:t>
            </w:r>
            <w:r w:rsidRPr="00B00CD1">
              <w:rPr>
                <w:b/>
                <w:sz w:val="18"/>
                <w:szCs w:val="18"/>
              </w:rPr>
              <w:t>-</w:t>
            </w:r>
            <w:r w:rsidR="008C4674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VAR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667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KKK – </w:t>
            </w:r>
            <w:r w:rsidRPr="00B00CD1">
              <w:rPr>
                <w:rFonts w:cs="Arial"/>
                <w:b/>
                <w:sz w:val="18"/>
                <w:szCs w:val="18"/>
                <w:rtl/>
              </w:rPr>
              <w:t>الحصبة والحصبة الألمانية والنكاف</w:t>
            </w:r>
            <w:r w:rsidRPr="00B00CD1">
              <w:rPr>
                <w:b/>
                <w:sz w:val="18"/>
                <w:szCs w:val="18"/>
              </w:rPr>
              <w:t xml:space="preserve"> -MMR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HepA – A </w:t>
            </w:r>
            <w:r w:rsidRPr="00B00CD1">
              <w:rPr>
                <w:rFonts w:cs="Arial"/>
                <w:b/>
                <w:sz w:val="18"/>
                <w:szCs w:val="18"/>
                <w:rtl/>
              </w:rPr>
              <w:t>التهاب الكبد</w:t>
            </w:r>
            <w:r w:rsidRPr="00B00CD1">
              <w:rPr>
                <w:b/>
                <w:sz w:val="18"/>
                <w:szCs w:val="18"/>
              </w:rPr>
              <w:t xml:space="preserve"> -</w:t>
            </w:r>
            <w:r w:rsidR="008C4674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HepA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 xml:space="preserve">DaBT-İPA – 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B00CD1">
              <w:rPr>
                <w:rFonts w:hint="cs"/>
                <w:b/>
                <w:sz w:val="18"/>
                <w:szCs w:val="18"/>
                <w:rtl/>
                <w:lang w:val="en-US"/>
              </w:rPr>
              <w:t>اللقاح الرباعي</w:t>
            </w:r>
            <w:r w:rsidRPr="00B00CD1">
              <w:rPr>
                <w:b/>
                <w:sz w:val="18"/>
                <w:szCs w:val="18"/>
              </w:rPr>
              <w:t>-</w:t>
            </w:r>
            <w:r w:rsidR="008C4674">
              <w:rPr>
                <w:b/>
                <w:sz w:val="18"/>
                <w:szCs w:val="18"/>
              </w:rPr>
              <w:t xml:space="preserve"> </w:t>
            </w:r>
            <w:r w:rsidRPr="00B00CD1">
              <w:rPr>
                <w:b/>
                <w:sz w:val="18"/>
                <w:szCs w:val="18"/>
              </w:rPr>
              <w:t>DTaP-IPV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E7E6E6" w:themeFill="background2"/>
          </w:tcPr>
          <w:p w:rsidR="00063F0A" w:rsidRPr="00B00CD1" w:rsidRDefault="00063F0A" w:rsidP="00063F0A">
            <w:pPr>
              <w:spacing w:before="240" w:after="120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Td –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B00CD1">
              <w:rPr>
                <w:rFonts w:hint="cs"/>
                <w:b/>
                <w:sz w:val="18"/>
                <w:szCs w:val="18"/>
                <w:rtl/>
                <w:lang w:val="en-US"/>
              </w:rPr>
              <w:t xml:space="preserve">الكزاز والخناق </w:t>
            </w:r>
            <w:r w:rsidRPr="00B00CD1">
              <w:rPr>
                <w:b/>
                <w:sz w:val="18"/>
                <w:szCs w:val="18"/>
              </w:rPr>
              <w:t>– Td</w:t>
            </w:r>
          </w:p>
        </w:tc>
        <w:tc>
          <w:tcPr>
            <w:tcW w:w="1238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:rsidR="00063F0A" w:rsidRPr="00B00CD1" w:rsidRDefault="00063F0A" w:rsidP="00063F0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3F0A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063F0A" w:rsidRPr="00B00CD1" w:rsidRDefault="00063F0A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  <w:r w:rsidRPr="00B00CD1">
              <w:rPr>
                <w:b/>
                <w:sz w:val="18"/>
                <w:szCs w:val="18"/>
              </w:rPr>
              <w:t>Diğer –</w:t>
            </w:r>
            <w:r w:rsidRPr="00B00CD1">
              <w:rPr>
                <w:rFonts w:hint="cs"/>
                <w:b/>
                <w:sz w:val="18"/>
                <w:szCs w:val="18"/>
                <w:rtl/>
              </w:rPr>
              <w:t xml:space="preserve"> لقاحات أخرى </w:t>
            </w:r>
            <w:r w:rsidRPr="00B00CD1">
              <w:rPr>
                <w:b/>
                <w:sz w:val="18"/>
                <w:szCs w:val="18"/>
              </w:rPr>
              <w:t>- Other</w:t>
            </w:r>
          </w:p>
        </w:tc>
        <w:tc>
          <w:tcPr>
            <w:tcW w:w="1238" w:type="dxa"/>
            <w:shd w:val="clear" w:color="auto" w:fill="auto"/>
          </w:tcPr>
          <w:p w:rsidR="00063F0A" w:rsidRPr="00B00CD1" w:rsidRDefault="00063F0A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063F0A" w:rsidRPr="00B00CD1" w:rsidRDefault="00063F0A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063F0A" w:rsidRPr="00B00CD1" w:rsidRDefault="00063F0A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063F0A" w:rsidRPr="00B00CD1" w:rsidRDefault="00063F0A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063F0A" w:rsidRPr="00B00CD1" w:rsidRDefault="00063F0A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31003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731003" w:rsidRPr="00B00CD1" w:rsidRDefault="00731003" w:rsidP="00731003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31003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731003" w:rsidRPr="00B00CD1" w:rsidRDefault="00731003" w:rsidP="00731003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31003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731003" w:rsidRPr="00B00CD1" w:rsidRDefault="00731003" w:rsidP="00731003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31003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731003" w:rsidRPr="00B00CD1" w:rsidRDefault="00731003" w:rsidP="00731003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731003" w:rsidRPr="00B00CD1" w:rsidRDefault="00731003" w:rsidP="00731003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31003" w:rsidRPr="00B00CD1" w:rsidTr="00731003">
        <w:trPr>
          <w:trHeight w:val="401"/>
        </w:trPr>
        <w:tc>
          <w:tcPr>
            <w:tcW w:w="2849" w:type="dxa"/>
            <w:shd w:val="clear" w:color="auto" w:fill="auto"/>
          </w:tcPr>
          <w:p w:rsidR="00731003" w:rsidRPr="00B00CD1" w:rsidRDefault="00731003" w:rsidP="00063F0A">
            <w:pPr>
              <w:autoSpaceDE w:val="0"/>
              <w:autoSpaceDN w:val="0"/>
              <w:adjustRightInd w:val="0"/>
              <w:spacing w:before="24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731003" w:rsidRPr="00B00CD1" w:rsidRDefault="00731003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731003" w:rsidRPr="00B00CD1" w:rsidRDefault="00731003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731003" w:rsidRPr="00B00CD1" w:rsidRDefault="00731003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731003" w:rsidRPr="00B00CD1" w:rsidRDefault="00731003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</w:tcPr>
          <w:p w:rsidR="00731003" w:rsidRPr="00B00CD1" w:rsidRDefault="00731003" w:rsidP="00063F0A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063F0A" w:rsidRPr="00B00CD1" w:rsidRDefault="00063F0A" w:rsidP="00063F0A">
      <w:pPr>
        <w:tabs>
          <w:tab w:val="left" w:pos="9072"/>
        </w:tabs>
        <w:ind w:right="-1022"/>
        <w:rPr>
          <w:sz w:val="14"/>
          <w:szCs w:val="14"/>
        </w:rPr>
      </w:pPr>
      <w:bookmarkStart w:id="1" w:name="_GoBack"/>
      <w:bookmarkEnd w:id="0"/>
      <w:bookmarkEnd w:id="1"/>
    </w:p>
    <w:sectPr w:rsidR="00063F0A" w:rsidRPr="00B00CD1" w:rsidSect="00063F0A">
      <w:pgSz w:w="11907" w:h="16839" w:code="9"/>
      <w:pgMar w:top="709" w:right="28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28"/>
    <w:rsid w:val="000225BD"/>
    <w:rsid w:val="00063F0A"/>
    <w:rsid w:val="00196A55"/>
    <w:rsid w:val="001C25BF"/>
    <w:rsid w:val="0025420C"/>
    <w:rsid w:val="002555B1"/>
    <w:rsid w:val="002E15A8"/>
    <w:rsid w:val="00325CE3"/>
    <w:rsid w:val="0037669D"/>
    <w:rsid w:val="003F563A"/>
    <w:rsid w:val="00404AF9"/>
    <w:rsid w:val="004409A3"/>
    <w:rsid w:val="0044127E"/>
    <w:rsid w:val="00446A94"/>
    <w:rsid w:val="00486252"/>
    <w:rsid w:val="005721C7"/>
    <w:rsid w:val="00586D93"/>
    <w:rsid w:val="005944A9"/>
    <w:rsid w:val="0066091D"/>
    <w:rsid w:val="00666A73"/>
    <w:rsid w:val="006C24B4"/>
    <w:rsid w:val="00710F00"/>
    <w:rsid w:val="00731003"/>
    <w:rsid w:val="00764DBB"/>
    <w:rsid w:val="00790835"/>
    <w:rsid w:val="007E07D6"/>
    <w:rsid w:val="00814D68"/>
    <w:rsid w:val="00856266"/>
    <w:rsid w:val="008A5C0B"/>
    <w:rsid w:val="008C4674"/>
    <w:rsid w:val="008F1215"/>
    <w:rsid w:val="00936FE3"/>
    <w:rsid w:val="00937990"/>
    <w:rsid w:val="00977C16"/>
    <w:rsid w:val="00984284"/>
    <w:rsid w:val="009A4A2D"/>
    <w:rsid w:val="009C018E"/>
    <w:rsid w:val="00A20551"/>
    <w:rsid w:val="00A766D9"/>
    <w:rsid w:val="00B00CD1"/>
    <w:rsid w:val="00B14501"/>
    <w:rsid w:val="00B47A28"/>
    <w:rsid w:val="00C17B22"/>
    <w:rsid w:val="00C5384C"/>
    <w:rsid w:val="00C670E4"/>
    <w:rsid w:val="00C77E35"/>
    <w:rsid w:val="00C92A02"/>
    <w:rsid w:val="00C94D2E"/>
    <w:rsid w:val="00CA77EE"/>
    <w:rsid w:val="00CC38B5"/>
    <w:rsid w:val="00D1636F"/>
    <w:rsid w:val="00D40DE4"/>
    <w:rsid w:val="00D576C1"/>
    <w:rsid w:val="00D74330"/>
    <w:rsid w:val="00DD1715"/>
    <w:rsid w:val="00DD6D68"/>
    <w:rsid w:val="00E23D9A"/>
    <w:rsid w:val="00F13B1F"/>
    <w:rsid w:val="00F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1366"/>
  <w15:docId w15:val="{BB120AF6-5A01-4B56-A1A7-FC783BD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CE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5C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83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0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6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6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54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910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3082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Thsk40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 Uzerincik</dc:creator>
  <cp:lastModifiedBy>elif.demirtas7</cp:lastModifiedBy>
  <cp:revision>11</cp:revision>
  <cp:lastPrinted>2025-04-24T06:48:00Z</cp:lastPrinted>
  <dcterms:created xsi:type="dcterms:W3CDTF">2018-09-20T07:36:00Z</dcterms:created>
  <dcterms:modified xsi:type="dcterms:W3CDTF">2025-04-25T07:08:00Z</dcterms:modified>
</cp:coreProperties>
</file>