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126B0" w14:textId="77777777" w:rsidR="009D1558" w:rsidRPr="005F6A4D" w:rsidRDefault="009D1558" w:rsidP="009D1558">
      <w:pPr>
        <w:jc w:val="center"/>
        <w:rPr>
          <w:b/>
          <w:bCs/>
          <w:sz w:val="24"/>
          <w:szCs w:val="24"/>
          <w:lang w:val="en-US"/>
        </w:rPr>
      </w:pPr>
      <w:bookmarkStart w:id="0" w:name="_Hlk139623800"/>
      <w:r w:rsidRPr="005F6A4D">
        <w:rPr>
          <w:b/>
          <w:bCs/>
          <w:sz w:val="24"/>
          <w:szCs w:val="24"/>
          <w:lang w:val="en-US"/>
        </w:rPr>
        <w:t>TÜRKİYE HALK SAĞLIĞI ACİL DURUMLARINA HAZIRLIKLI OLMA PROJESİ</w:t>
      </w:r>
    </w:p>
    <w:p w14:paraId="398617A9" w14:textId="77777777" w:rsidR="009D1558" w:rsidRPr="006115D4" w:rsidRDefault="009D1558" w:rsidP="009D1558">
      <w:pPr>
        <w:jc w:val="center"/>
        <w:rPr>
          <w:b/>
          <w:color w:val="000000"/>
          <w:sz w:val="24"/>
          <w:szCs w:val="24"/>
          <w:lang w:val="tr-TR"/>
        </w:rPr>
      </w:pPr>
      <w:r>
        <w:rPr>
          <w:b/>
          <w:bCs/>
          <w:sz w:val="24"/>
          <w:szCs w:val="24"/>
          <w:lang w:val="en-US"/>
        </w:rPr>
        <w:t xml:space="preserve"> (</w:t>
      </w:r>
      <w:r w:rsidRPr="005E269C">
        <w:rPr>
          <w:b/>
          <w:bCs/>
          <w:sz w:val="24"/>
          <w:szCs w:val="24"/>
          <w:lang w:val="en-US"/>
        </w:rPr>
        <w:t>TURKIYE</w:t>
      </w:r>
      <w:r>
        <w:rPr>
          <w:b/>
          <w:bCs/>
          <w:sz w:val="24"/>
          <w:szCs w:val="24"/>
          <w:lang w:val="en-US"/>
        </w:rPr>
        <w:t xml:space="preserve"> PREPAREDNESS FOR PUBLIC HEALTH EMERGENCIES PROJECT) </w:t>
      </w:r>
      <w:r w:rsidRPr="005E269C">
        <w:rPr>
          <w:b/>
          <w:bCs/>
          <w:sz w:val="24"/>
          <w:szCs w:val="24"/>
          <w:lang w:val="en-US"/>
        </w:rPr>
        <w:t>(</w:t>
      </w:r>
      <w:r>
        <w:rPr>
          <w:b/>
          <w:bCs/>
          <w:sz w:val="24"/>
          <w:szCs w:val="24"/>
          <w:lang w:val="en-US"/>
        </w:rPr>
        <w:t>TPPHEP</w:t>
      </w:r>
      <w:r w:rsidRPr="005E269C">
        <w:rPr>
          <w:b/>
          <w:bCs/>
          <w:sz w:val="24"/>
          <w:szCs w:val="24"/>
          <w:lang w:val="en-US"/>
        </w:rPr>
        <w:t>)</w:t>
      </w:r>
      <w:r>
        <w:rPr>
          <w:b/>
          <w:bCs/>
          <w:sz w:val="24"/>
          <w:szCs w:val="24"/>
          <w:lang w:val="en-US"/>
        </w:rPr>
        <w:t xml:space="preserve"> </w:t>
      </w:r>
      <w:r w:rsidRPr="006115D4">
        <w:rPr>
          <w:b/>
          <w:color w:val="000000"/>
          <w:sz w:val="24"/>
          <w:szCs w:val="24"/>
          <w:lang w:val="tr-TR"/>
        </w:rPr>
        <w:t xml:space="preserve">(LN: </w:t>
      </w:r>
      <w:r>
        <w:rPr>
          <w:b/>
          <w:color w:val="000000"/>
          <w:sz w:val="24"/>
          <w:szCs w:val="24"/>
          <w:lang w:val="tr-TR"/>
        </w:rPr>
        <w:t>9754</w:t>
      </w:r>
      <w:r w:rsidRPr="006115D4">
        <w:rPr>
          <w:b/>
          <w:color w:val="000000"/>
          <w:sz w:val="24"/>
          <w:szCs w:val="24"/>
          <w:lang w:val="tr-TR"/>
        </w:rPr>
        <w:t>-TR)</w:t>
      </w:r>
    </w:p>
    <w:p w14:paraId="6846939F" w14:textId="77777777" w:rsidR="009D1558" w:rsidRPr="00757833" w:rsidRDefault="009D1558" w:rsidP="009D1558">
      <w:pPr>
        <w:jc w:val="center"/>
        <w:rPr>
          <w:b/>
          <w:sz w:val="24"/>
          <w:szCs w:val="24"/>
          <w:lang w:val="tr-TR"/>
        </w:rPr>
      </w:pPr>
    </w:p>
    <w:p w14:paraId="769A23CF" w14:textId="77777777" w:rsidR="009D1558" w:rsidRDefault="009D1558" w:rsidP="009D1558">
      <w:pPr>
        <w:widowControl w:val="0"/>
        <w:ind w:right="52"/>
        <w:jc w:val="center"/>
        <w:rPr>
          <w:b/>
          <w:sz w:val="24"/>
          <w:szCs w:val="24"/>
          <w:lang w:val="tr-TR"/>
        </w:rPr>
      </w:pPr>
      <w:r w:rsidRPr="00F82D5B">
        <w:rPr>
          <w:b/>
          <w:sz w:val="24"/>
          <w:szCs w:val="24"/>
          <w:lang w:val="tr-TR"/>
        </w:rPr>
        <w:t xml:space="preserve">PROJE </w:t>
      </w:r>
      <w:r w:rsidR="00BE79BA">
        <w:rPr>
          <w:b/>
          <w:sz w:val="24"/>
          <w:szCs w:val="24"/>
          <w:lang w:val="tr-TR"/>
        </w:rPr>
        <w:t>UZMANI</w:t>
      </w:r>
    </w:p>
    <w:p w14:paraId="125CAF5E" w14:textId="77777777" w:rsidR="009D1558" w:rsidRPr="00F82D5B" w:rsidRDefault="009D1558" w:rsidP="009D1558">
      <w:pPr>
        <w:widowControl w:val="0"/>
        <w:ind w:right="52"/>
        <w:jc w:val="center"/>
        <w:rPr>
          <w:b/>
          <w:sz w:val="24"/>
          <w:szCs w:val="24"/>
          <w:lang w:val="tr-TR"/>
        </w:rPr>
      </w:pPr>
    </w:p>
    <w:p w14:paraId="08C063AC" w14:textId="77777777" w:rsidR="009D1558" w:rsidRPr="00F82D5B" w:rsidRDefault="009D1558" w:rsidP="009D1558">
      <w:pPr>
        <w:widowControl w:val="0"/>
        <w:ind w:right="52"/>
        <w:jc w:val="center"/>
        <w:rPr>
          <w:b/>
          <w:sz w:val="24"/>
          <w:szCs w:val="24"/>
          <w:lang w:val="tr-TR"/>
        </w:rPr>
      </w:pPr>
      <w:r w:rsidRPr="00F82D5B">
        <w:rPr>
          <w:b/>
          <w:sz w:val="24"/>
          <w:szCs w:val="24"/>
          <w:lang w:val="tr-TR"/>
        </w:rPr>
        <w:t>İŞ TANIMI</w:t>
      </w:r>
    </w:p>
    <w:p w14:paraId="57BC6BA4" w14:textId="77777777" w:rsidR="009D1558" w:rsidRPr="00757833" w:rsidRDefault="009D1558" w:rsidP="009D1558">
      <w:pPr>
        <w:widowControl w:val="0"/>
        <w:ind w:right="52"/>
        <w:jc w:val="center"/>
        <w:rPr>
          <w:b/>
          <w:bCs/>
          <w:sz w:val="24"/>
          <w:szCs w:val="24"/>
          <w:lang w:val="tr-TR"/>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62"/>
        <w:gridCol w:w="6000"/>
      </w:tblGrid>
      <w:tr w:rsidR="00B30F78" w:rsidRPr="00445FE3" w14:paraId="7DB36228" w14:textId="77777777" w:rsidTr="00A93BCC">
        <w:trPr>
          <w:trHeight w:val="640"/>
          <w:jc w:val="center"/>
        </w:trPr>
        <w:tc>
          <w:tcPr>
            <w:tcW w:w="3062" w:type="dxa"/>
            <w:tcBorders>
              <w:top w:val="single" w:sz="4" w:space="0" w:color="auto"/>
              <w:left w:val="single" w:sz="4" w:space="0" w:color="auto"/>
              <w:bottom w:val="single" w:sz="4" w:space="0" w:color="auto"/>
              <w:right w:val="single" w:sz="4" w:space="0" w:color="auto"/>
            </w:tcBorders>
            <w:hideMark/>
          </w:tcPr>
          <w:p w14:paraId="727A4838" w14:textId="77777777" w:rsidR="00B30F78" w:rsidRPr="00445FE3" w:rsidRDefault="00B30F78" w:rsidP="00B30F78">
            <w:pPr>
              <w:widowControl w:val="0"/>
              <w:ind w:right="52"/>
              <w:rPr>
                <w:b/>
                <w:bCs/>
                <w:sz w:val="24"/>
                <w:szCs w:val="24"/>
                <w:lang w:val="tr-TR"/>
              </w:rPr>
            </w:pPr>
            <w:r w:rsidRPr="00445FE3">
              <w:rPr>
                <w:b/>
                <w:bCs/>
                <w:sz w:val="24"/>
                <w:szCs w:val="24"/>
                <w:lang w:val="tr-TR"/>
              </w:rPr>
              <w:t>Proje Bileşeni/Bölümü:</w:t>
            </w:r>
          </w:p>
        </w:tc>
        <w:tc>
          <w:tcPr>
            <w:tcW w:w="6000" w:type="dxa"/>
            <w:tcBorders>
              <w:top w:val="single" w:sz="4" w:space="0" w:color="auto"/>
              <w:left w:val="single" w:sz="4" w:space="0" w:color="auto"/>
              <w:bottom w:val="single" w:sz="4" w:space="0" w:color="auto"/>
              <w:right w:val="single" w:sz="4" w:space="0" w:color="auto"/>
            </w:tcBorders>
          </w:tcPr>
          <w:p w14:paraId="58317DC9" w14:textId="6F4B8C4D" w:rsidR="00B30F78" w:rsidRPr="0066695A" w:rsidRDefault="00B30F78" w:rsidP="00B30F78">
            <w:pPr>
              <w:widowControl w:val="0"/>
              <w:tabs>
                <w:tab w:val="left" w:pos="6115"/>
              </w:tabs>
              <w:ind w:right="52"/>
              <w:rPr>
                <w:sz w:val="24"/>
                <w:szCs w:val="24"/>
                <w:highlight w:val="yellow"/>
                <w:lang w:val="tr-TR"/>
              </w:rPr>
            </w:pPr>
            <w:r>
              <w:rPr>
                <w:sz w:val="24"/>
                <w:szCs w:val="24"/>
                <w:lang w:val="tr-TR"/>
              </w:rPr>
              <w:t xml:space="preserve">2. </w:t>
            </w:r>
            <w:r w:rsidRPr="000E6468">
              <w:rPr>
                <w:sz w:val="24"/>
                <w:szCs w:val="24"/>
                <w:lang w:val="tr-TR"/>
              </w:rPr>
              <w:t>Sağlık Acil Durumlarının Tespiti ve Bunlara Müdahale için Ulusal ve Alt Ulusal Kapasitelerin Güçlendirilmesi</w:t>
            </w:r>
          </w:p>
        </w:tc>
      </w:tr>
      <w:tr w:rsidR="00B30F78" w:rsidRPr="00757833" w14:paraId="74AD0572" w14:textId="77777777" w:rsidTr="00A93BCC">
        <w:trPr>
          <w:trHeight w:val="422"/>
          <w:jc w:val="center"/>
        </w:trPr>
        <w:tc>
          <w:tcPr>
            <w:tcW w:w="3062" w:type="dxa"/>
            <w:tcBorders>
              <w:top w:val="single" w:sz="4" w:space="0" w:color="auto"/>
              <w:left w:val="single" w:sz="4" w:space="0" w:color="auto"/>
              <w:bottom w:val="single" w:sz="4" w:space="0" w:color="auto"/>
              <w:right w:val="single" w:sz="4" w:space="0" w:color="auto"/>
            </w:tcBorders>
            <w:hideMark/>
          </w:tcPr>
          <w:p w14:paraId="65C98613" w14:textId="77777777" w:rsidR="00B30F78" w:rsidRPr="00757833" w:rsidRDefault="00B30F78" w:rsidP="00B30F78">
            <w:pPr>
              <w:widowControl w:val="0"/>
              <w:ind w:right="52"/>
              <w:rPr>
                <w:b/>
                <w:bCs/>
                <w:sz w:val="24"/>
                <w:szCs w:val="24"/>
                <w:lang w:val="tr-TR"/>
              </w:rPr>
            </w:pPr>
            <w:r w:rsidRPr="00757833">
              <w:rPr>
                <w:b/>
                <w:bCs/>
                <w:sz w:val="24"/>
                <w:szCs w:val="24"/>
                <w:lang w:val="tr-TR"/>
              </w:rPr>
              <w:t>Proje Alt-bileşeni/bölümü:</w:t>
            </w:r>
            <w:r w:rsidRPr="00757833">
              <w:rPr>
                <w:b/>
                <w:bCs/>
                <w:sz w:val="24"/>
                <w:szCs w:val="24"/>
                <w:vertAlign w:val="superscript"/>
                <w:lang w:val="tr-TR"/>
              </w:rPr>
              <w:t xml:space="preserve"> </w:t>
            </w:r>
          </w:p>
        </w:tc>
        <w:tc>
          <w:tcPr>
            <w:tcW w:w="6000" w:type="dxa"/>
            <w:tcBorders>
              <w:top w:val="single" w:sz="4" w:space="0" w:color="auto"/>
              <w:left w:val="single" w:sz="4" w:space="0" w:color="auto"/>
              <w:bottom w:val="single" w:sz="4" w:space="0" w:color="auto"/>
              <w:right w:val="single" w:sz="4" w:space="0" w:color="auto"/>
            </w:tcBorders>
          </w:tcPr>
          <w:p w14:paraId="7F297651" w14:textId="4052632E" w:rsidR="00B30F78" w:rsidRPr="0066695A" w:rsidRDefault="00B30F78" w:rsidP="00B30F78">
            <w:pPr>
              <w:widowControl w:val="0"/>
              <w:ind w:right="52"/>
              <w:jc w:val="both"/>
              <w:rPr>
                <w:sz w:val="24"/>
                <w:szCs w:val="24"/>
                <w:highlight w:val="yellow"/>
                <w:lang w:val="tr-TR"/>
              </w:rPr>
            </w:pPr>
            <w:r w:rsidRPr="000E6468">
              <w:rPr>
                <w:sz w:val="24"/>
                <w:szCs w:val="24"/>
                <w:lang w:val="tr-TR"/>
              </w:rPr>
              <w:t>2.3.1. Acil Durumlara Hazır Sağlık Sistemleri için Ulusal Planlama ve Acil Durum Müdahalelerinin Koordinasyonu</w:t>
            </w:r>
          </w:p>
        </w:tc>
      </w:tr>
      <w:tr w:rsidR="00B30F78" w:rsidRPr="00757833" w14:paraId="2F4AB9BD" w14:textId="77777777" w:rsidTr="00A93BCC">
        <w:trPr>
          <w:trHeight w:val="440"/>
          <w:jc w:val="center"/>
        </w:trPr>
        <w:tc>
          <w:tcPr>
            <w:tcW w:w="3062" w:type="dxa"/>
            <w:tcBorders>
              <w:top w:val="single" w:sz="4" w:space="0" w:color="auto"/>
              <w:left w:val="single" w:sz="4" w:space="0" w:color="auto"/>
              <w:bottom w:val="single" w:sz="4" w:space="0" w:color="auto"/>
              <w:right w:val="single" w:sz="4" w:space="0" w:color="auto"/>
            </w:tcBorders>
            <w:hideMark/>
          </w:tcPr>
          <w:p w14:paraId="2CB6E8B7" w14:textId="77777777" w:rsidR="00B30F78" w:rsidRPr="00757833" w:rsidRDefault="00B30F78" w:rsidP="00B30F78">
            <w:pPr>
              <w:widowControl w:val="0"/>
              <w:ind w:right="52"/>
              <w:rPr>
                <w:b/>
                <w:bCs/>
                <w:sz w:val="24"/>
                <w:szCs w:val="24"/>
                <w:lang w:val="tr-TR"/>
              </w:rPr>
            </w:pPr>
            <w:r w:rsidRPr="00757833">
              <w:rPr>
                <w:b/>
                <w:bCs/>
                <w:sz w:val="24"/>
                <w:szCs w:val="24"/>
                <w:lang w:val="tr-TR"/>
              </w:rPr>
              <w:t>Satın alma Plan No:</w:t>
            </w:r>
            <w:r w:rsidRPr="00757833">
              <w:rPr>
                <w:b/>
                <w:bCs/>
                <w:sz w:val="24"/>
                <w:szCs w:val="24"/>
                <w:vertAlign w:val="superscript"/>
                <w:lang w:val="tr-TR"/>
              </w:rPr>
              <w:t xml:space="preserve"> </w:t>
            </w:r>
          </w:p>
        </w:tc>
        <w:tc>
          <w:tcPr>
            <w:tcW w:w="6000" w:type="dxa"/>
            <w:tcBorders>
              <w:top w:val="single" w:sz="4" w:space="0" w:color="auto"/>
              <w:left w:val="single" w:sz="4" w:space="0" w:color="auto"/>
              <w:bottom w:val="single" w:sz="4" w:space="0" w:color="auto"/>
              <w:right w:val="single" w:sz="4" w:space="0" w:color="auto"/>
            </w:tcBorders>
          </w:tcPr>
          <w:p w14:paraId="000A8987" w14:textId="350D4443" w:rsidR="00B30F78" w:rsidRPr="0066695A" w:rsidRDefault="00B30F78" w:rsidP="00B30F78">
            <w:pPr>
              <w:widowControl w:val="0"/>
              <w:ind w:right="52"/>
              <w:jc w:val="both"/>
              <w:rPr>
                <w:color w:val="000000"/>
                <w:sz w:val="24"/>
                <w:szCs w:val="24"/>
                <w:highlight w:val="yellow"/>
                <w:lang w:val="tr-TR"/>
              </w:rPr>
            </w:pPr>
            <w:r w:rsidRPr="00A44F88">
              <w:rPr>
                <w:color w:val="000000"/>
                <w:sz w:val="24"/>
                <w:szCs w:val="24"/>
                <w:lang w:val="tr-TR"/>
              </w:rPr>
              <w:t>TPPHEP/HSGM/2025/CS/L.2.3.1/IC/</w:t>
            </w:r>
            <w:r>
              <w:rPr>
                <w:color w:val="000000"/>
                <w:sz w:val="24"/>
                <w:szCs w:val="24"/>
                <w:lang w:val="tr-TR"/>
              </w:rPr>
              <w:t>5</w:t>
            </w:r>
          </w:p>
        </w:tc>
      </w:tr>
      <w:tr w:rsidR="009D1558" w:rsidRPr="00757833" w14:paraId="654ACE7D" w14:textId="77777777" w:rsidTr="00A93BCC">
        <w:trPr>
          <w:trHeight w:val="393"/>
          <w:jc w:val="center"/>
        </w:trPr>
        <w:tc>
          <w:tcPr>
            <w:tcW w:w="3062" w:type="dxa"/>
            <w:tcBorders>
              <w:top w:val="single" w:sz="4" w:space="0" w:color="auto"/>
              <w:left w:val="single" w:sz="4" w:space="0" w:color="auto"/>
              <w:bottom w:val="single" w:sz="4" w:space="0" w:color="auto"/>
              <w:right w:val="single" w:sz="4" w:space="0" w:color="auto"/>
            </w:tcBorders>
            <w:hideMark/>
          </w:tcPr>
          <w:p w14:paraId="60C45C41" w14:textId="77777777" w:rsidR="009D1558" w:rsidRPr="00757833" w:rsidRDefault="009D1558" w:rsidP="00A9449F">
            <w:pPr>
              <w:widowControl w:val="0"/>
              <w:ind w:right="52"/>
              <w:rPr>
                <w:b/>
                <w:bCs/>
                <w:sz w:val="24"/>
                <w:szCs w:val="24"/>
                <w:lang w:val="tr-TR"/>
              </w:rPr>
            </w:pPr>
            <w:r w:rsidRPr="00757833">
              <w:rPr>
                <w:b/>
                <w:bCs/>
                <w:sz w:val="24"/>
                <w:szCs w:val="24"/>
                <w:lang w:val="tr-TR"/>
              </w:rPr>
              <w:t xml:space="preserve">İşin Adı/Görev unvanı: </w:t>
            </w:r>
          </w:p>
        </w:tc>
        <w:tc>
          <w:tcPr>
            <w:tcW w:w="6000" w:type="dxa"/>
            <w:tcBorders>
              <w:top w:val="single" w:sz="4" w:space="0" w:color="auto"/>
              <w:left w:val="single" w:sz="4" w:space="0" w:color="auto"/>
              <w:bottom w:val="single" w:sz="4" w:space="0" w:color="auto"/>
              <w:right w:val="single" w:sz="4" w:space="0" w:color="auto"/>
            </w:tcBorders>
          </w:tcPr>
          <w:p w14:paraId="681413DC" w14:textId="77777777" w:rsidR="009D1558" w:rsidRPr="00757833" w:rsidRDefault="00AF4659" w:rsidP="00A9449F">
            <w:pPr>
              <w:widowControl w:val="0"/>
              <w:ind w:right="52"/>
              <w:jc w:val="both"/>
              <w:rPr>
                <w:sz w:val="24"/>
                <w:szCs w:val="24"/>
                <w:lang w:val="tr-TR"/>
              </w:rPr>
            </w:pPr>
            <w:r>
              <w:rPr>
                <w:color w:val="000000"/>
                <w:sz w:val="24"/>
                <w:szCs w:val="24"/>
                <w:lang w:val="tr-TR"/>
              </w:rPr>
              <w:t>Proje Uzmanı</w:t>
            </w:r>
          </w:p>
        </w:tc>
      </w:tr>
      <w:tr w:rsidR="009D1558" w:rsidRPr="00757833" w14:paraId="5A270A36" w14:textId="77777777" w:rsidTr="00A93BCC">
        <w:trPr>
          <w:trHeight w:val="670"/>
          <w:jc w:val="center"/>
        </w:trPr>
        <w:tc>
          <w:tcPr>
            <w:tcW w:w="3062" w:type="dxa"/>
            <w:tcBorders>
              <w:top w:val="single" w:sz="4" w:space="0" w:color="auto"/>
              <w:left w:val="single" w:sz="4" w:space="0" w:color="auto"/>
              <w:bottom w:val="single" w:sz="4" w:space="0" w:color="auto"/>
              <w:right w:val="single" w:sz="4" w:space="0" w:color="auto"/>
            </w:tcBorders>
            <w:hideMark/>
          </w:tcPr>
          <w:p w14:paraId="01E07D03" w14:textId="77777777" w:rsidR="009D1558" w:rsidRPr="00757833" w:rsidRDefault="009D1558" w:rsidP="00A9449F">
            <w:pPr>
              <w:widowControl w:val="0"/>
              <w:ind w:right="52"/>
              <w:rPr>
                <w:b/>
                <w:bCs/>
                <w:sz w:val="24"/>
                <w:szCs w:val="24"/>
                <w:lang w:val="tr-TR"/>
              </w:rPr>
            </w:pPr>
            <w:r w:rsidRPr="00757833">
              <w:rPr>
                <w:b/>
                <w:bCs/>
                <w:sz w:val="24"/>
                <w:szCs w:val="24"/>
                <w:lang w:val="tr-TR"/>
              </w:rPr>
              <w:t xml:space="preserve">İşin Amacı/Görev amaçları: </w:t>
            </w:r>
          </w:p>
        </w:tc>
        <w:tc>
          <w:tcPr>
            <w:tcW w:w="6000" w:type="dxa"/>
            <w:tcBorders>
              <w:top w:val="single" w:sz="4" w:space="0" w:color="auto"/>
              <w:left w:val="single" w:sz="4" w:space="0" w:color="auto"/>
              <w:bottom w:val="single" w:sz="4" w:space="0" w:color="auto"/>
              <w:right w:val="single" w:sz="4" w:space="0" w:color="auto"/>
            </w:tcBorders>
            <w:hideMark/>
          </w:tcPr>
          <w:p w14:paraId="1C288946" w14:textId="77777777" w:rsidR="009D1558" w:rsidRDefault="00AF4659" w:rsidP="00F10CB9">
            <w:pPr>
              <w:pStyle w:val="GvdeMetni"/>
              <w:ind w:right="52"/>
              <w:rPr>
                <w:szCs w:val="24"/>
              </w:rPr>
            </w:pPr>
            <w:r>
              <w:t>Türkiye Cumhuriyeti ile Uluslararası İmar ve Kalkınma Bankası (Dünya Bankası)</w:t>
            </w:r>
            <w:r w:rsidR="00F10CB9">
              <w:t xml:space="preserve"> arasında imzalanan ikraz</w:t>
            </w:r>
            <w:r>
              <w:t xml:space="preserve"> projelerinin etkin bir şekilde yönetilebilmesi, bütçelerin doğru şekilde izlenmesi, payda</w:t>
            </w:r>
            <w:r w:rsidR="00F10CB9">
              <w:t xml:space="preserve">şlarla iletişimin sağlanması, </w:t>
            </w:r>
            <w:r>
              <w:t xml:space="preserve">raporlama süreçlerinin </w:t>
            </w:r>
            <w:r w:rsidR="00F10CB9">
              <w:t>düzenli bir şekilde yürütülmesi</w:t>
            </w:r>
            <w:r>
              <w:t xml:space="preserve">, </w:t>
            </w:r>
            <w:r w:rsidR="00BE79BA">
              <w:t xml:space="preserve">proje gelişimi ve </w:t>
            </w:r>
            <w:r>
              <w:t>finansal raporlama, koordinasyon ve risk yönetimi gibi kritik alanlarda katkı sağlayarak</w:t>
            </w:r>
            <w:r w:rsidR="00F10CB9">
              <w:t xml:space="preserve"> projenin hedeflerine ulaşması.</w:t>
            </w:r>
          </w:p>
        </w:tc>
      </w:tr>
      <w:tr w:rsidR="009D1558" w:rsidRPr="00757833" w14:paraId="537F2C84" w14:textId="77777777" w:rsidTr="00A93BCC">
        <w:trPr>
          <w:trHeight w:val="316"/>
          <w:jc w:val="center"/>
        </w:trPr>
        <w:tc>
          <w:tcPr>
            <w:tcW w:w="3062" w:type="dxa"/>
            <w:tcBorders>
              <w:top w:val="single" w:sz="4" w:space="0" w:color="auto"/>
              <w:left w:val="single" w:sz="4" w:space="0" w:color="auto"/>
              <w:bottom w:val="single" w:sz="4" w:space="0" w:color="auto"/>
              <w:right w:val="single" w:sz="4" w:space="0" w:color="auto"/>
            </w:tcBorders>
          </w:tcPr>
          <w:p w14:paraId="26BFAAE9" w14:textId="77777777" w:rsidR="009D1558" w:rsidRPr="00757833" w:rsidRDefault="009D1558" w:rsidP="00A9449F">
            <w:pPr>
              <w:widowControl w:val="0"/>
              <w:ind w:right="52"/>
              <w:rPr>
                <w:b/>
                <w:bCs/>
                <w:sz w:val="24"/>
                <w:szCs w:val="24"/>
                <w:lang w:val="tr-TR"/>
              </w:rPr>
            </w:pPr>
            <w:r>
              <w:rPr>
                <w:b/>
                <w:bCs/>
                <w:sz w:val="24"/>
                <w:szCs w:val="24"/>
                <w:lang w:val="tr-TR"/>
              </w:rPr>
              <w:t>İşin Süresi:</w:t>
            </w:r>
          </w:p>
        </w:tc>
        <w:tc>
          <w:tcPr>
            <w:tcW w:w="6000" w:type="dxa"/>
            <w:tcBorders>
              <w:top w:val="single" w:sz="4" w:space="0" w:color="auto"/>
              <w:left w:val="single" w:sz="4" w:space="0" w:color="auto"/>
              <w:bottom w:val="single" w:sz="4" w:space="0" w:color="auto"/>
              <w:right w:val="single" w:sz="4" w:space="0" w:color="auto"/>
            </w:tcBorders>
          </w:tcPr>
          <w:p w14:paraId="220C78B3" w14:textId="331FC800" w:rsidR="009D1558" w:rsidRPr="00F157D5" w:rsidRDefault="009D1558" w:rsidP="00ED0843">
            <w:pPr>
              <w:widowControl w:val="0"/>
              <w:ind w:right="52"/>
              <w:jc w:val="both"/>
              <w:rPr>
                <w:sz w:val="24"/>
                <w:szCs w:val="24"/>
              </w:rPr>
            </w:pPr>
            <w:r w:rsidRPr="00F157D5">
              <w:rPr>
                <w:sz w:val="24"/>
                <w:szCs w:val="24"/>
              </w:rPr>
              <w:t xml:space="preserve">1 </w:t>
            </w:r>
            <w:r w:rsidR="00ED0843">
              <w:rPr>
                <w:sz w:val="24"/>
                <w:szCs w:val="24"/>
              </w:rPr>
              <w:t>Temmuz</w:t>
            </w:r>
            <w:r w:rsidR="008A3D73">
              <w:rPr>
                <w:sz w:val="24"/>
                <w:szCs w:val="24"/>
              </w:rPr>
              <w:t xml:space="preserve"> </w:t>
            </w:r>
            <w:r w:rsidR="003A2459">
              <w:rPr>
                <w:sz w:val="24"/>
                <w:szCs w:val="24"/>
              </w:rPr>
              <w:t>– 31 Aralık 2025 (</w:t>
            </w:r>
            <w:r w:rsidR="00ED0843">
              <w:rPr>
                <w:sz w:val="24"/>
                <w:szCs w:val="24"/>
              </w:rPr>
              <w:t>6</w:t>
            </w:r>
            <w:r w:rsidRPr="00F157D5">
              <w:rPr>
                <w:sz w:val="24"/>
                <w:szCs w:val="24"/>
              </w:rPr>
              <w:t xml:space="preserve"> ay)</w:t>
            </w:r>
          </w:p>
        </w:tc>
      </w:tr>
      <w:tr w:rsidR="00A93BCC" w:rsidRPr="00757833" w14:paraId="2BBDAD7B" w14:textId="77777777" w:rsidTr="00A93BCC">
        <w:trPr>
          <w:trHeight w:val="389"/>
          <w:jc w:val="center"/>
        </w:trPr>
        <w:tc>
          <w:tcPr>
            <w:tcW w:w="3062" w:type="dxa"/>
            <w:tcBorders>
              <w:top w:val="single" w:sz="4" w:space="0" w:color="auto"/>
              <w:left w:val="single" w:sz="4" w:space="0" w:color="auto"/>
              <w:bottom w:val="single" w:sz="4" w:space="0" w:color="auto"/>
              <w:right w:val="single" w:sz="4" w:space="0" w:color="auto"/>
            </w:tcBorders>
          </w:tcPr>
          <w:p w14:paraId="63D2CDEF" w14:textId="77777777" w:rsidR="00A93BCC" w:rsidRPr="00757833" w:rsidRDefault="00A93BCC" w:rsidP="00A93BCC">
            <w:pPr>
              <w:widowControl w:val="0"/>
              <w:ind w:right="52"/>
              <w:rPr>
                <w:b/>
                <w:bCs/>
                <w:sz w:val="24"/>
                <w:szCs w:val="24"/>
                <w:lang w:val="tr-TR"/>
              </w:rPr>
            </w:pPr>
            <w:r w:rsidRPr="00757833">
              <w:rPr>
                <w:b/>
                <w:bCs/>
                <w:sz w:val="24"/>
                <w:szCs w:val="24"/>
                <w:lang w:val="tr-TR"/>
              </w:rPr>
              <w:t xml:space="preserve">Alım/Danışmanlık Türü: </w:t>
            </w:r>
          </w:p>
        </w:tc>
        <w:tc>
          <w:tcPr>
            <w:tcW w:w="6000" w:type="dxa"/>
            <w:tcBorders>
              <w:top w:val="single" w:sz="4" w:space="0" w:color="auto"/>
              <w:left w:val="single" w:sz="4" w:space="0" w:color="auto"/>
              <w:bottom w:val="single" w:sz="4" w:space="0" w:color="auto"/>
              <w:right w:val="single" w:sz="4" w:space="0" w:color="auto"/>
            </w:tcBorders>
            <w:hideMark/>
          </w:tcPr>
          <w:p w14:paraId="29332FCE" w14:textId="77777777" w:rsidR="00A93BCC" w:rsidRPr="00757833" w:rsidRDefault="00A93BCC" w:rsidP="00A93BCC">
            <w:pPr>
              <w:widowControl w:val="0"/>
              <w:ind w:right="52"/>
              <w:rPr>
                <w:sz w:val="24"/>
                <w:szCs w:val="24"/>
                <w:lang w:val="tr-TR"/>
              </w:rPr>
            </w:pPr>
            <w:r w:rsidRPr="00757833">
              <w:rPr>
                <w:sz w:val="24"/>
                <w:szCs w:val="24"/>
                <w:lang w:val="tr-TR"/>
              </w:rPr>
              <w:t xml:space="preserve">Bireysel Danışmanlık </w:t>
            </w:r>
          </w:p>
        </w:tc>
      </w:tr>
      <w:tr w:rsidR="00B14F9D" w:rsidRPr="00757833" w14:paraId="4827283B" w14:textId="77777777" w:rsidTr="00A93BCC">
        <w:trPr>
          <w:trHeight w:val="408"/>
          <w:jc w:val="center"/>
        </w:trPr>
        <w:tc>
          <w:tcPr>
            <w:tcW w:w="3062" w:type="dxa"/>
            <w:tcBorders>
              <w:top w:val="single" w:sz="4" w:space="0" w:color="auto"/>
              <w:left w:val="single" w:sz="4" w:space="0" w:color="auto"/>
              <w:bottom w:val="single" w:sz="4" w:space="0" w:color="auto"/>
              <w:right w:val="single" w:sz="4" w:space="0" w:color="auto"/>
            </w:tcBorders>
            <w:hideMark/>
          </w:tcPr>
          <w:p w14:paraId="26B511A4" w14:textId="5C75062C" w:rsidR="00B14F9D" w:rsidRPr="00757833" w:rsidRDefault="00B14F9D" w:rsidP="00B14F9D">
            <w:pPr>
              <w:widowControl w:val="0"/>
              <w:ind w:right="52"/>
              <w:rPr>
                <w:b/>
                <w:bCs/>
                <w:sz w:val="24"/>
                <w:szCs w:val="24"/>
                <w:lang w:val="tr-TR"/>
              </w:rPr>
            </w:pPr>
            <w:r w:rsidRPr="00757833">
              <w:rPr>
                <w:b/>
                <w:bCs/>
                <w:sz w:val="24"/>
                <w:szCs w:val="24"/>
                <w:lang w:val="tr-TR"/>
              </w:rPr>
              <w:t>Satın</w:t>
            </w:r>
            <w:r>
              <w:rPr>
                <w:b/>
                <w:bCs/>
                <w:sz w:val="24"/>
                <w:szCs w:val="24"/>
                <w:lang w:val="tr-TR"/>
              </w:rPr>
              <w:t xml:space="preserve"> Al</w:t>
            </w:r>
            <w:r w:rsidRPr="00757833">
              <w:rPr>
                <w:b/>
                <w:bCs/>
                <w:sz w:val="24"/>
                <w:szCs w:val="24"/>
                <w:lang w:val="tr-TR"/>
              </w:rPr>
              <w:t>ma/Seçim Metodu</w:t>
            </w:r>
            <w:r>
              <w:rPr>
                <w:b/>
                <w:bCs/>
                <w:sz w:val="24"/>
                <w:szCs w:val="24"/>
                <w:lang w:val="tr-TR"/>
              </w:rPr>
              <w:t xml:space="preserve"> ve Piyasa Yaklaşımı</w:t>
            </w:r>
            <w:r w:rsidRPr="00757833">
              <w:rPr>
                <w:b/>
                <w:bCs/>
                <w:sz w:val="24"/>
                <w:szCs w:val="24"/>
                <w:lang w:val="tr-TR"/>
              </w:rPr>
              <w:t>:</w:t>
            </w:r>
          </w:p>
        </w:tc>
        <w:tc>
          <w:tcPr>
            <w:tcW w:w="6000" w:type="dxa"/>
            <w:tcBorders>
              <w:top w:val="single" w:sz="4" w:space="0" w:color="auto"/>
              <w:left w:val="single" w:sz="4" w:space="0" w:color="auto"/>
              <w:bottom w:val="single" w:sz="4" w:space="0" w:color="auto"/>
              <w:right w:val="single" w:sz="4" w:space="0" w:color="auto"/>
            </w:tcBorders>
            <w:hideMark/>
          </w:tcPr>
          <w:p w14:paraId="4C4F27F1" w14:textId="77777777" w:rsidR="00B14F9D" w:rsidRDefault="00B14F9D" w:rsidP="00B14F9D">
            <w:pPr>
              <w:widowControl w:val="0"/>
              <w:ind w:right="52"/>
              <w:rPr>
                <w:sz w:val="24"/>
                <w:szCs w:val="24"/>
                <w:lang w:val="tr-TR"/>
              </w:rPr>
            </w:pPr>
            <w:r w:rsidRPr="00757833">
              <w:rPr>
                <w:sz w:val="24"/>
                <w:szCs w:val="24"/>
                <w:lang w:val="tr-TR"/>
              </w:rPr>
              <w:t xml:space="preserve">Bireysel Danışmanların </w:t>
            </w:r>
            <w:r>
              <w:rPr>
                <w:sz w:val="24"/>
                <w:szCs w:val="24"/>
                <w:lang w:val="tr-TR"/>
              </w:rPr>
              <w:t xml:space="preserve">Açık Rekabetçi </w:t>
            </w:r>
            <w:r w:rsidRPr="00757833">
              <w:rPr>
                <w:sz w:val="24"/>
                <w:szCs w:val="24"/>
                <w:lang w:val="tr-TR"/>
              </w:rPr>
              <w:t>Seçim</w:t>
            </w:r>
            <w:r>
              <w:rPr>
                <w:sz w:val="24"/>
                <w:szCs w:val="24"/>
                <w:lang w:val="tr-TR"/>
              </w:rPr>
              <w:t>i, Satın Alma Düzenlemeleri, Madde. 7.36</w:t>
            </w:r>
          </w:p>
          <w:p w14:paraId="42761C44" w14:textId="13BC36EC" w:rsidR="00B14F9D" w:rsidRPr="00757833" w:rsidRDefault="00B14F9D" w:rsidP="00B14F9D">
            <w:pPr>
              <w:widowControl w:val="0"/>
              <w:ind w:right="52"/>
              <w:rPr>
                <w:sz w:val="24"/>
                <w:szCs w:val="24"/>
                <w:lang w:val="tr-TR"/>
              </w:rPr>
            </w:pPr>
            <w:r>
              <w:rPr>
                <w:sz w:val="24"/>
                <w:szCs w:val="24"/>
                <w:lang w:val="tr-TR"/>
              </w:rPr>
              <w:t>Ulusal Piyasa Yaklaşımı, Satın Alma Düzenlemeleri, Madde 7.25</w:t>
            </w:r>
          </w:p>
        </w:tc>
      </w:tr>
      <w:tr w:rsidR="00A93BCC" w:rsidRPr="00757833" w14:paraId="642F0D96" w14:textId="77777777" w:rsidTr="00A93BCC">
        <w:trPr>
          <w:trHeight w:val="414"/>
          <w:jc w:val="center"/>
        </w:trPr>
        <w:tc>
          <w:tcPr>
            <w:tcW w:w="3062" w:type="dxa"/>
            <w:tcBorders>
              <w:top w:val="single" w:sz="4" w:space="0" w:color="auto"/>
              <w:left w:val="single" w:sz="4" w:space="0" w:color="auto"/>
              <w:bottom w:val="single" w:sz="4" w:space="0" w:color="auto"/>
              <w:right w:val="single" w:sz="4" w:space="0" w:color="auto"/>
            </w:tcBorders>
            <w:hideMark/>
          </w:tcPr>
          <w:p w14:paraId="213F3CDF" w14:textId="77777777" w:rsidR="00A93BCC" w:rsidRPr="00757833" w:rsidRDefault="00A93BCC" w:rsidP="00A93BCC">
            <w:pPr>
              <w:widowControl w:val="0"/>
              <w:ind w:right="52"/>
              <w:rPr>
                <w:b/>
                <w:bCs/>
                <w:sz w:val="24"/>
                <w:szCs w:val="24"/>
                <w:lang w:val="tr-TR"/>
              </w:rPr>
            </w:pPr>
            <w:r w:rsidRPr="00757833">
              <w:rPr>
                <w:b/>
                <w:bCs/>
                <w:sz w:val="24"/>
                <w:szCs w:val="24"/>
                <w:lang w:val="tr-TR"/>
              </w:rPr>
              <w:t xml:space="preserve">Ön İnceleme: </w:t>
            </w:r>
          </w:p>
        </w:tc>
        <w:tc>
          <w:tcPr>
            <w:tcW w:w="6000" w:type="dxa"/>
            <w:tcBorders>
              <w:top w:val="single" w:sz="4" w:space="0" w:color="auto"/>
              <w:left w:val="single" w:sz="4" w:space="0" w:color="auto"/>
              <w:bottom w:val="single" w:sz="4" w:space="0" w:color="auto"/>
              <w:right w:val="single" w:sz="4" w:space="0" w:color="auto"/>
            </w:tcBorders>
            <w:hideMark/>
          </w:tcPr>
          <w:p w14:paraId="120EFDE6" w14:textId="77777777" w:rsidR="00A93BCC" w:rsidRPr="00757833" w:rsidRDefault="00A93BCC" w:rsidP="00A93BCC">
            <w:pPr>
              <w:widowControl w:val="0"/>
              <w:ind w:right="52"/>
              <w:rPr>
                <w:sz w:val="24"/>
                <w:szCs w:val="24"/>
                <w:lang w:val="tr-TR"/>
              </w:rPr>
            </w:pPr>
            <w:r>
              <w:rPr>
                <w:sz w:val="24"/>
                <w:szCs w:val="24"/>
                <w:lang w:val="tr-TR"/>
              </w:rPr>
              <w:t>Hayır</w:t>
            </w:r>
          </w:p>
        </w:tc>
      </w:tr>
      <w:tr w:rsidR="00A93BCC" w:rsidRPr="00757833" w14:paraId="59B3EE64" w14:textId="77777777" w:rsidTr="00A93BCC">
        <w:trPr>
          <w:trHeight w:val="688"/>
          <w:jc w:val="center"/>
        </w:trPr>
        <w:tc>
          <w:tcPr>
            <w:tcW w:w="3062" w:type="dxa"/>
            <w:tcBorders>
              <w:top w:val="single" w:sz="4" w:space="0" w:color="auto"/>
              <w:left w:val="single" w:sz="4" w:space="0" w:color="auto"/>
              <w:bottom w:val="single" w:sz="4" w:space="0" w:color="auto"/>
              <w:right w:val="single" w:sz="4" w:space="0" w:color="auto"/>
            </w:tcBorders>
            <w:hideMark/>
          </w:tcPr>
          <w:p w14:paraId="7C2913B2" w14:textId="77777777" w:rsidR="00A93BCC" w:rsidRPr="00757833" w:rsidRDefault="00A93BCC" w:rsidP="00A93BCC">
            <w:pPr>
              <w:widowControl w:val="0"/>
              <w:ind w:right="52"/>
              <w:rPr>
                <w:b/>
                <w:bCs/>
                <w:sz w:val="24"/>
                <w:szCs w:val="24"/>
                <w:lang w:val="tr-TR"/>
              </w:rPr>
            </w:pPr>
            <w:r w:rsidRPr="00757833">
              <w:rPr>
                <w:b/>
                <w:bCs/>
                <w:sz w:val="24"/>
                <w:szCs w:val="24"/>
                <w:lang w:val="tr-TR"/>
              </w:rPr>
              <w:t>Rapor vereceği kurum (Uygulayıcı Kurum):</w:t>
            </w:r>
          </w:p>
        </w:tc>
        <w:tc>
          <w:tcPr>
            <w:tcW w:w="6000" w:type="dxa"/>
            <w:tcBorders>
              <w:top w:val="single" w:sz="4" w:space="0" w:color="auto"/>
              <w:left w:val="single" w:sz="4" w:space="0" w:color="auto"/>
              <w:bottom w:val="single" w:sz="4" w:space="0" w:color="auto"/>
              <w:right w:val="single" w:sz="4" w:space="0" w:color="auto"/>
            </w:tcBorders>
            <w:shd w:val="clear" w:color="auto" w:fill="auto"/>
            <w:hideMark/>
          </w:tcPr>
          <w:p w14:paraId="4EE59C8F" w14:textId="77777777" w:rsidR="00A93BCC" w:rsidRPr="00757833" w:rsidRDefault="00A93BCC" w:rsidP="00A93BCC">
            <w:pPr>
              <w:widowControl w:val="0"/>
              <w:ind w:right="52"/>
              <w:jc w:val="both"/>
              <w:rPr>
                <w:sz w:val="24"/>
                <w:szCs w:val="24"/>
                <w:lang w:val="tr-TR"/>
              </w:rPr>
            </w:pPr>
            <w:r>
              <w:rPr>
                <w:sz w:val="24"/>
                <w:szCs w:val="24"/>
                <w:lang w:val="tr-TR"/>
              </w:rPr>
              <w:t>Halk Sağlığı Genel Müdürlüğü (HSGM)</w:t>
            </w:r>
          </w:p>
        </w:tc>
      </w:tr>
    </w:tbl>
    <w:p w14:paraId="66CD675D" w14:textId="77777777" w:rsidR="009D1558" w:rsidRDefault="009D1558" w:rsidP="009D1558">
      <w:pPr>
        <w:suppressAutoHyphens/>
        <w:ind w:right="52"/>
        <w:jc w:val="both"/>
        <w:rPr>
          <w:color w:val="000000"/>
          <w:sz w:val="24"/>
        </w:rPr>
      </w:pPr>
    </w:p>
    <w:p w14:paraId="71035058" w14:textId="77777777" w:rsidR="009D1558" w:rsidRDefault="009D1558" w:rsidP="009D1558">
      <w:pPr>
        <w:suppressAutoHyphens/>
        <w:ind w:right="52"/>
        <w:jc w:val="both"/>
        <w:rPr>
          <w:color w:val="000000"/>
          <w:sz w:val="24"/>
        </w:rPr>
      </w:pPr>
    </w:p>
    <w:p w14:paraId="272E3FF3" w14:textId="77777777" w:rsidR="00B7069F" w:rsidRPr="00B7069F" w:rsidRDefault="00B7069F" w:rsidP="00B7069F">
      <w:pPr>
        <w:suppressAutoHyphens/>
        <w:ind w:right="52"/>
        <w:jc w:val="both"/>
        <w:rPr>
          <w:color w:val="000000"/>
          <w:sz w:val="24"/>
          <w:lang w:val="tr-TR"/>
        </w:rPr>
      </w:pPr>
      <w:bookmarkStart w:id="1" w:name="_Hlk187393998"/>
      <w:r w:rsidRPr="00B7069F">
        <w:rPr>
          <w:b/>
          <w:color w:val="000000"/>
          <w:sz w:val="24"/>
          <w:lang w:val="tr-TR"/>
        </w:rPr>
        <w:t xml:space="preserve">A. </w:t>
      </w:r>
      <w:bookmarkStart w:id="2" w:name="_Hlk187397424"/>
      <w:r w:rsidRPr="00B7069F">
        <w:rPr>
          <w:b/>
          <w:color w:val="000000"/>
          <w:sz w:val="24"/>
          <w:lang w:val="tr-TR"/>
        </w:rPr>
        <w:t xml:space="preserve">ARKA PLAN </w:t>
      </w:r>
    </w:p>
    <w:p w14:paraId="34580A0C" w14:textId="77777777" w:rsidR="00B7069F" w:rsidRPr="00B7069F" w:rsidRDefault="00B7069F" w:rsidP="00B7069F">
      <w:pPr>
        <w:suppressAutoHyphens/>
        <w:ind w:right="52"/>
        <w:jc w:val="both"/>
        <w:rPr>
          <w:color w:val="000000"/>
          <w:sz w:val="24"/>
          <w:lang w:val="tr-TR"/>
        </w:rPr>
      </w:pPr>
    </w:p>
    <w:p w14:paraId="30862DC0" w14:textId="77777777" w:rsidR="00B7069F" w:rsidRPr="00B7069F" w:rsidRDefault="00B7069F" w:rsidP="00B7069F">
      <w:pPr>
        <w:suppressAutoHyphens/>
        <w:ind w:right="52"/>
        <w:jc w:val="both"/>
        <w:rPr>
          <w:i/>
          <w:color w:val="000000"/>
          <w:sz w:val="24"/>
          <w:lang w:val="tr-TR"/>
        </w:rPr>
      </w:pPr>
      <w:r w:rsidRPr="00B7069F">
        <w:rPr>
          <w:color w:val="000000"/>
          <w:sz w:val="24"/>
          <w:lang w:val="tr-TR"/>
        </w:rPr>
        <w:t xml:space="preserve">Türkiye Cumhuriyeti, </w:t>
      </w:r>
      <w:bookmarkStart w:id="3" w:name="_Hlk187847624"/>
      <w:r w:rsidRPr="00B7069F">
        <w:rPr>
          <w:color w:val="000000"/>
          <w:sz w:val="24"/>
          <w:lang w:val="tr-TR"/>
        </w:rPr>
        <w:t xml:space="preserve">Türkiye Halk </w:t>
      </w:r>
      <w:r w:rsidRPr="00B7069F">
        <w:rPr>
          <w:i/>
          <w:color w:val="000000"/>
          <w:sz w:val="24"/>
          <w:lang w:val="tr-TR"/>
        </w:rPr>
        <w:t xml:space="preserve">Sağlığı Acil Durumlarına </w:t>
      </w:r>
      <w:r w:rsidRPr="00B7069F">
        <w:rPr>
          <w:color w:val="000000"/>
          <w:sz w:val="24"/>
          <w:lang w:val="tr-TR"/>
        </w:rPr>
        <w:t xml:space="preserve">Hazırlıklı Olma </w:t>
      </w:r>
      <w:r w:rsidRPr="00B7069F">
        <w:rPr>
          <w:i/>
          <w:color w:val="000000"/>
          <w:sz w:val="24"/>
          <w:lang w:val="tr-TR"/>
        </w:rPr>
        <w:t>Projesi</w:t>
      </w:r>
      <w:bookmarkEnd w:id="3"/>
      <w:r w:rsidRPr="00B7069F">
        <w:rPr>
          <w:i/>
          <w:color w:val="000000"/>
          <w:sz w:val="24"/>
          <w:lang w:val="tr-TR"/>
        </w:rPr>
        <w:t>n</w:t>
      </w:r>
      <w:r w:rsidRPr="00B7069F">
        <w:rPr>
          <w:color w:val="000000"/>
          <w:sz w:val="24"/>
          <w:lang w:val="tr-TR"/>
        </w:rPr>
        <w:t>i (P</w:t>
      </w:r>
      <w:r w:rsidRPr="00B7069F">
        <w:rPr>
          <w:i/>
          <w:color w:val="000000"/>
          <w:sz w:val="24"/>
          <w:lang w:val="tr-TR"/>
        </w:rPr>
        <w:t xml:space="preserve">180781) </w:t>
      </w:r>
      <w:r w:rsidRPr="00B7069F">
        <w:rPr>
          <w:color w:val="000000"/>
          <w:sz w:val="24"/>
          <w:lang w:val="tr-TR"/>
        </w:rPr>
        <w:t xml:space="preserve">finanse etmek üzere Uluslararası İmar ve Kalkınma Bankası'na (IBRD) 250 milyon ABD Doları eş değeri tutarında ikraz başvurusunda bulunmuştur. Elde edilen gelirin bir kısmı, bu proje kapsamında tedarik edilecek mallar, inşaat işleri, ilgili hizmetler ve danışmanlık hizmetleri için yapılacak ödemelere uygulanacaktır. </w:t>
      </w:r>
    </w:p>
    <w:p w14:paraId="2695EBDA" w14:textId="77777777" w:rsidR="00B7069F" w:rsidRPr="00B7069F" w:rsidRDefault="00B7069F" w:rsidP="00B7069F">
      <w:pPr>
        <w:suppressAutoHyphens/>
        <w:ind w:right="52"/>
        <w:jc w:val="both"/>
        <w:rPr>
          <w:i/>
          <w:color w:val="000000"/>
          <w:sz w:val="24"/>
          <w:lang w:val="tr-TR"/>
        </w:rPr>
      </w:pPr>
    </w:p>
    <w:bookmarkEnd w:id="1"/>
    <w:bookmarkEnd w:id="2"/>
    <w:p w14:paraId="6085E083" w14:textId="1EB7AF43" w:rsidR="00B7069F" w:rsidRDefault="00B7069F" w:rsidP="00B7069F">
      <w:pPr>
        <w:jc w:val="both"/>
        <w:rPr>
          <w:sz w:val="24"/>
          <w:szCs w:val="24"/>
          <w:lang w:val="tr-TR"/>
        </w:rPr>
      </w:pPr>
      <w:r w:rsidRPr="00B7069F">
        <w:rPr>
          <w:sz w:val="24"/>
          <w:szCs w:val="24"/>
          <w:lang w:val="tr-TR"/>
        </w:rPr>
        <w:t>Proje, aşağıdaki kısımlardan oluşmaktadır:</w:t>
      </w:r>
    </w:p>
    <w:p w14:paraId="07CB5A2F" w14:textId="1F4F836F" w:rsidR="00DC4D38" w:rsidRDefault="00DC4D38" w:rsidP="00B7069F">
      <w:pPr>
        <w:jc w:val="both"/>
        <w:rPr>
          <w:sz w:val="24"/>
          <w:szCs w:val="24"/>
          <w:lang w:val="tr-TR"/>
        </w:rPr>
      </w:pPr>
    </w:p>
    <w:p w14:paraId="4872024E" w14:textId="77777777" w:rsidR="00DC4D38" w:rsidRPr="00B7069F" w:rsidRDefault="00DC4D38" w:rsidP="00B7069F">
      <w:pPr>
        <w:jc w:val="both"/>
        <w:rPr>
          <w:sz w:val="24"/>
          <w:szCs w:val="24"/>
          <w:lang w:val="tr-TR"/>
        </w:rPr>
      </w:pPr>
    </w:p>
    <w:p w14:paraId="0B02E506" w14:textId="77777777" w:rsidR="00B7069F" w:rsidRPr="00B7069F" w:rsidRDefault="00B7069F" w:rsidP="00B7069F">
      <w:pPr>
        <w:jc w:val="both"/>
        <w:rPr>
          <w:sz w:val="24"/>
          <w:szCs w:val="24"/>
          <w:lang w:val="tr-TR"/>
        </w:rPr>
      </w:pPr>
    </w:p>
    <w:p w14:paraId="0918CC15" w14:textId="77777777" w:rsidR="00B7069F" w:rsidRPr="00B7069F" w:rsidRDefault="00B7069F" w:rsidP="00B7069F">
      <w:pPr>
        <w:jc w:val="both"/>
        <w:rPr>
          <w:b/>
          <w:bCs/>
          <w:sz w:val="24"/>
          <w:szCs w:val="24"/>
          <w:lang w:val="tr-TR"/>
        </w:rPr>
      </w:pPr>
      <w:r w:rsidRPr="00B7069F">
        <w:rPr>
          <w:b/>
          <w:bCs/>
          <w:sz w:val="24"/>
          <w:szCs w:val="24"/>
          <w:lang w:val="tr-TR"/>
        </w:rPr>
        <w:lastRenderedPageBreak/>
        <w:t xml:space="preserve">Kısım 1. </w:t>
      </w:r>
      <w:r w:rsidRPr="00B7069F">
        <w:rPr>
          <w:b/>
          <w:bCs/>
          <w:sz w:val="24"/>
          <w:szCs w:val="24"/>
          <w:lang w:val="tr-TR"/>
        </w:rPr>
        <w:tab/>
        <w:t>Aşı Üretim Kapasitesinin Güçlendirilmesi</w:t>
      </w:r>
    </w:p>
    <w:p w14:paraId="1759FE40" w14:textId="77777777" w:rsidR="00B7069F" w:rsidRPr="00B7069F" w:rsidRDefault="00B7069F" w:rsidP="00B7069F">
      <w:pPr>
        <w:jc w:val="both"/>
        <w:rPr>
          <w:sz w:val="24"/>
          <w:szCs w:val="24"/>
          <w:lang w:val="tr-TR"/>
        </w:rPr>
      </w:pPr>
    </w:p>
    <w:p w14:paraId="727B8EB3" w14:textId="77777777" w:rsidR="00B7069F" w:rsidRPr="00B7069F" w:rsidRDefault="00B7069F" w:rsidP="00B7069F">
      <w:pPr>
        <w:ind w:left="720" w:hanging="720"/>
        <w:jc w:val="both"/>
        <w:rPr>
          <w:sz w:val="24"/>
          <w:szCs w:val="24"/>
          <w:lang w:val="tr-TR"/>
        </w:rPr>
      </w:pPr>
      <w:r w:rsidRPr="00B7069F">
        <w:rPr>
          <w:sz w:val="24"/>
          <w:szCs w:val="24"/>
          <w:lang w:val="tr-TR"/>
        </w:rPr>
        <w:t>1.1</w:t>
      </w:r>
      <w:r w:rsidRPr="00B7069F">
        <w:rPr>
          <w:sz w:val="24"/>
          <w:szCs w:val="24"/>
          <w:lang w:val="tr-TR"/>
        </w:rPr>
        <w:tab/>
      </w:r>
      <w:bookmarkStart w:id="4" w:name="_Hlk169692989"/>
      <w:r w:rsidRPr="00B7069F">
        <w:rPr>
          <w:sz w:val="24"/>
          <w:szCs w:val="24"/>
          <w:lang w:val="tr-TR"/>
        </w:rPr>
        <w:t>Ankara Aşı Üretim Merkezinin</w:t>
      </w:r>
      <w:bookmarkEnd w:id="4"/>
      <w:r w:rsidRPr="00B7069F">
        <w:rPr>
          <w:sz w:val="24"/>
          <w:szCs w:val="24"/>
          <w:lang w:val="tr-TR"/>
        </w:rPr>
        <w:t xml:space="preserve"> (a) (i) Üretime ilişkin düzenlemelerin Uluslararası Standartlara uygun hale getirilmesi; (ii) DSÖ Ön Yeterlilik Sertifikalandırma sürecine başvurunun desteklenmesi ve (iii) DSÖ Ön Yeterlilik Sertifikalandırma sürecine ilişkin tasarım, tedarik ve kurulum gerekliliklerinin karşılanması için gerekli Uygun Fiziki Bileşenlerin oluşturulması dahil olmak üzere aşı üretim teknolojilerine yönelik araştırma gündeminin tanımlanması ve önceliklendirilmesi için teknik destek sağlanması; (b) Uygun Tıbbi ve Teknik Ekipmanın alımı ve kurulması ve (c) Ankara Aşı Üretim Merkezi personelinin eğitimi ve kapasitesinin geliştirilmesi yoluyla desteklenmesi.</w:t>
      </w:r>
    </w:p>
    <w:p w14:paraId="091E64BD" w14:textId="77777777" w:rsidR="00B7069F" w:rsidRPr="00B7069F" w:rsidRDefault="00B7069F" w:rsidP="00B7069F">
      <w:pPr>
        <w:jc w:val="both"/>
        <w:rPr>
          <w:b/>
          <w:bCs/>
          <w:sz w:val="24"/>
          <w:szCs w:val="24"/>
          <w:lang w:val="tr-TR"/>
        </w:rPr>
      </w:pPr>
      <w:r w:rsidRPr="00B7069F">
        <w:rPr>
          <w:b/>
          <w:bCs/>
          <w:sz w:val="24"/>
          <w:szCs w:val="24"/>
          <w:lang w:val="tr-TR"/>
        </w:rPr>
        <w:t>Kısım 2.</w:t>
      </w:r>
      <w:r w:rsidRPr="00B7069F">
        <w:rPr>
          <w:b/>
          <w:bCs/>
          <w:sz w:val="24"/>
          <w:szCs w:val="24"/>
          <w:lang w:val="tr-TR"/>
        </w:rPr>
        <w:tab/>
        <w:t>Sağlık Acil Durumlarının Tespiti ve Bunlara Müdahale için Ulusal ve Alt Ulusal Kapasitelerin Güçlendirilmesi</w:t>
      </w:r>
    </w:p>
    <w:p w14:paraId="6E0B55F0" w14:textId="77777777" w:rsidR="00B7069F" w:rsidRPr="00B7069F" w:rsidRDefault="00B7069F" w:rsidP="00B7069F">
      <w:pPr>
        <w:jc w:val="both"/>
        <w:rPr>
          <w:sz w:val="24"/>
          <w:szCs w:val="24"/>
          <w:lang w:val="tr-TR"/>
        </w:rPr>
      </w:pPr>
    </w:p>
    <w:p w14:paraId="43ECC9A1" w14:textId="77777777" w:rsidR="00B7069F" w:rsidRPr="00B7069F" w:rsidRDefault="00B7069F" w:rsidP="00B7069F">
      <w:pPr>
        <w:jc w:val="both"/>
        <w:rPr>
          <w:sz w:val="24"/>
          <w:szCs w:val="24"/>
          <w:u w:val="single"/>
          <w:lang w:val="tr-TR"/>
        </w:rPr>
      </w:pPr>
      <w:r w:rsidRPr="00B7069F">
        <w:rPr>
          <w:sz w:val="24"/>
          <w:szCs w:val="24"/>
          <w:lang w:val="tr-TR"/>
        </w:rPr>
        <w:t>2.1</w:t>
      </w:r>
      <w:r w:rsidRPr="00B7069F">
        <w:rPr>
          <w:sz w:val="24"/>
          <w:szCs w:val="24"/>
          <w:lang w:val="tr-TR"/>
        </w:rPr>
        <w:tab/>
      </w:r>
      <w:r w:rsidRPr="00B7069F">
        <w:rPr>
          <w:sz w:val="24"/>
          <w:szCs w:val="24"/>
          <w:u w:val="single"/>
          <w:lang w:val="tr-TR"/>
        </w:rPr>
        <w:t xml:space="preserve">Erken uyarı ve sürveyans </w:t>
      </w:r>
    </w:p>
    <w:p w14:paraId="6DFFFFA0" w14:textId="77777777" w:rsidR="00B7069F" w:rsidRPr="00B7069F" w:rsidRDefault="00B7069F" w:rsidP="00B7069F">
      <w:pPr>
        <w:jc w:val="both"/>
        <w:rPr>
          <w:sz w:val="24"/>
          <w:szCs w:val="24"/>
          <w:u w:val="single"/>
          <w:lang w:val="tr-TR"/>
        </w:rPr>
      </w:pPr>
    </w:p>
    <w:p w14:paraId="10FE8AAC" w14:textId="77777777" w:rsidR="00B7069F" w:rsidRPr="00B7069F" w:rsidRDefault="00B7069F" w:rsidP="00B7069F">
      <w:pPr>
        <w:numPr>
          <w:ilvl w:val="0"/>
          <w:numId w:val="7"/>
        </w:numPr>
        <w:jc w:val="both"/>
        <w:rPr>
          <w:sz w:val="24"/>
          <w:szCs w:val="24"/>
          <w:lang w:val="tr-TR"/>
        </w:rPr>
      </w:pPr>
      <w:r w:rsidRPr="00B7069F">
        <w:rPr>
          <w:i/>
          <w:iCs/>
          <w:sz w:val="24"/>
          <w:szCs w:val="24"/>
          <w:lang w:val="tr-TR"/>
        </w:rPr>
        <w:t>Daha büyük etki için önceliklendirme ve planlama</w:t>
      </w:r>
      <w:r w:rsidRPr="00B7069F">
        <w:rPr>
          <w:sz w:val="24"/>
          <w:szCs w:val="24"/>
          <w:lang w:val="tr-TR"/>
        </w:rPr>
        <w:t>. (i) Biyolojik tehlikelere (özellikle iklime duyarlı patojenlere) öncelik vermek ve tehlike ve risk listelerini diğer hükümet departmanları tarafından gerçekleştirilen biyolojik olmayan tehlikelerin risk değerlendirmelerini ve gelişen sağlık ve çevre koşullarını içerecek şekilde güncel tutmak için ulusal ve yerel düzeyde iki (2) tehlike risk değerlendirmesi gerçekleştirmek ve (ii) kamu ve özel sektörler genelinde ulusal ve ulusal altı gözetim sistemlerinin haritalanması ve boşluk değerlendirmelerinin gerçekleştirilmesi.</w:t>
      </w:r>
    </w:p>
    <w:p w14:paraId="101AB18B" w14:textId="77777777" w:rsidR="00B7069F" w:rsidRPr="00B7069F" w:rsidRDefault="00B7069F" w:rsidP="00B7069F">
      <w:pPr>
        <w:ind w:left="1080"/>
        <w:jc w:val="both"/>
        <w:rPr>
          <w:sz w:val="24"/>
          <w:szCs w:val="24"/>
          <w:lang w:val="tr-TR"/>
        </w:rPr>
      </w:pPr>
    </w:p>
    <w:p w14:paraId="6B19D8CA" w14:textId="77777777" w:rsidR="00B7069F" w:rsidRPr="00B7069F" w:rsidRDefault="00B7069F" w:rsidP="00B7069F">
      <w:pPr>
        <w:numPr>
          <w:ilvl w:val="0"/>
          <w:numId w:val="7"/>
        </w:numPr>
        <w:jc w:val="both"/>
        <w:rPr>
          <w:sz w:val="16"/>
          <w:szCs w:val="24"/>
          <w:lang w:val="tr-TR"/>
        </w:rPr>
      </w:pPr>
      <w:r w:rsidRPr="00B7069F">
        <w:rPr>
          <w:i/>
          <w:iCs/>
          <w:sz w:val="24"/>
          <w:szCs w:val="24"/>
          <w:lang w:val="tr-TR"/>
        </w:rPr>
        <w:t>Potansiyel tehditleri tespit etmede</w:t>
      </w:r>
      <w:r w:rsidRPr="00B7069F">
        <w:rPr>
          <w:sz w:val="24"/>
          <w:szCs w:val="24"/>
          <w:lang w:val="tr-TR"/>
        </w:rPr>
        <w:t xml:space="preserve"> sürveyans ve EUS performansını artırmak için </w:t>
      </w:r>
      <w:r w:rsidRPr="00B7069F">
        <w:rPr>
          <w:i/>
          <w:iCs/>
          <w:sz w:val="24"/>
          <w:szCs w:val="24"/>
          <w:lang w:val="tr-TR"/>
        </w:rPr>
        <w:t>sistem performansı, kapsam artışı ve iyileştirme</w:t>
      </w:r>
      <w:r w:rsidRPr="00B7069F">
        <w:rPr>
          <w:sz w:val="24"/>
          <w:szCs w:val="24"/>
          <w:lang w:val="tr-TR"/>
        </w:rPr>
        <w:t>. (i) Rutin olay bazlı sürveyansın iyileştirilmesi ve toplum bazlı sürveyansın yeni biçimlerinin uygulanmaya başlanması; (ii) Vektör sürveyansının güçlendirilmesi; (iii) gelişmiş veri bilimi ve analitik tekniklerinin geliştirilmesinin ve uygulanmasının desteklenmesi; (iv) 2023-2028 Ulusal Genomik Sürveyans Stratejisinin uygulanmasında destek sağlanması; (v) diğer hastalık sürveyans kapsam artışları için öncelikli stratejiler geliştirilmesi ve (vi) sistematik bir Çok Sektörlü Performans İyileştirme Mekanizmasının geliştirilmesi ve uygulanması</w:t>
      </w:r>
      <w:r w:rsidRPr="00B7069F">
        <w:rPr>
          <w:sz w:val="16"/>
          <w:szCs w:val="24"/>
          <w:lang w:val="tr-TR"/>
        </w:rPr>
        <w:t>.</w:t>
      </w:r>
    </w:p>
    <w:p w14:paraId="599EBF88" w14:textId="77777777" w:rsidR="00B7069F" w:rsidRPr="00B7069F" w:rsidRDefault="00B7069F" w:rsidP="00B7069F">
      <w:pPr>
        <w:jc w:val="both"/>
        <w:rPr>
          <w:sz w:val="24"/>
          <w:szCs w:val="24"/>
          <w:lang w:val="tr-TR"/>
        </w:rPr>
      </w:pPr>
    </w:p>
    <w:p w14:paraId="3A26B1E1" w14:textId="77777777" w:rsidR="00B7069F" w:rsidRPr="00B7069F" w:rsidRDefault="00B7069F" w:rsidP="00B7069F">
      <w:pPr>
        <w:numPr>
          <w:ilvl w:val="0"/>
          <w:numId w:val="7"/>
        </w:numPr>
        <w:jc w:val="both"/>
        <w:rPr>
          <w:sz w:val="24"/>
          <w:szCs w:val="24"/>
          <w:lang w:val="tr-TR"/>
        </w:rPr>
      </w:pPr>
      <w:r w:rsidRPr="00B7069F">
        <w:rPr>
          <w:i/>
          <w:iCs/>
          <w:sz w:val="24"/>
          <w:szCs w:val="24"/>
          <w:lang w:val="tr-TR"/>
        </w:rPr>
        <w:t>İş gücü becerileri</w:t>
      </w:r>
      <w:r w:rsidRPr="00B7069F">
        <w:rPr>
          <w:sz w:val="24"/>
          <w:szCs w:val="24"/>
          <w:lang w:val="tr-TR"/>
        </w:rPr>
        <w:t>. Eğiticilerin eğitiminin ve ön saflardaki il sağlık iş gücünün kademeli olarak temel kapasitelerde eğitiminin sağlanması.</w:t>
      </w:r>
    </w:p>
    <w:p w14:paraId="7982C6AC" w14:textId="77777777" w:rsidR="00B7069F" w:rsidRPr="00B7069F" w:rsidRDefault="00B7069F" w:rsidP="00B7069F">
      <w:pPr>
        <w:ind w:left="1080"/>
        <w:jc w:val="both"/>
        <w:rPr>
          <w:sz w:val="24"/>
          <w:szCs w:val="24"/>
          <w:lang w:val="tr-TR"/>
        </w:rPr>
      </w:pPr>
    </w:p>
    <w:p w14:paraId="290CAEB2" w14:textId="77777777" w:rsidR="00B7069F" w:rsidRPr="00B7069F" w:rsidRDefault="00B7069F" w:rsidP="00B7069F">
      <w:pPr>
        <w:numPr>
          <w:ilvl w:val="0"/>
          <w:numId w:val="7"/>
        </w:numPr>
        <w:jc w:val="both"/>
        <w:rPr>
          <w:sz w:val="24"/>
          <w:szCs w:val="24"/>
          <w:lang w:val="tr-TR"/>
        </w:rPr>
      </w:pPr>
      <w:r w:rsidRPr="00B7069F">
        <w:rPr>
          <w:i/>
          <w:iCs/>
          <w:sz w:val="24"/>
          <w:szCs w:val="24"/>
          <w:lang w:val="tr-TR"/>
        </w:rPr>
        <w:t>Kritik donanım</w:t>
      </w:r>
      <w:r w:rsidRPr="00B7069F">
        <w:rPr>
          <w:sz w:val="24"/>
          <w:szCs w:val="24"/>
          <w:lang w:val="tr-TR"/>
        </w:rPr>
        <w:t>. Olası halk sağlığı tehditlerinin gerçek zamanlı olarak raporlanmasını kolaylaştırmak için Çevredeki Sağlık Tesislerinin ve iş gücünün iletişim araçları ile donatılması.</w:t>
      </w:r>
    </w:p>
    <w:p w14:paraId="6696A007" w14:textId="77777777" w:rsidR="00B7069F" w:rsidRPr="00B7069F" w:rsidRDefault="00B7069F" w:rsidP="00B7069F">
      <w:pPr>
        <w:ind w:left="1080"/>
        <w:jc w:val="both"/>
        <w:rPr>
          <w:sz w:val="24"/>
          <w:szCs w:val="24"/>
          <w:lang w:val="tr-TR"/>
        </w:rPr>
      </w:pPr>
    </w:p>
    <w:p w14:paraId="3B8623AE" w14:textId="77777777" w:rsidR="00B7069F" w:rsidRPr="00B7069F" w:rsidRDefault="00B7069F" w:rsidP="00B7069F">
      <w:pPr>
        <w:numPr>
          <w:ilvl w:val="0"/>
          <w:numId w:val="7"/>
        </w:numPr>
        <w:jc w:val="both"/>
        <w:rPr>
          <w:sz w:val="24"/>
          <w:szCs w:val="24"/>
          <w:lang w:val="tr-TR"/>
        </w:rPr>
      </w:pPr>
      <w:r w:rsidRPr="00B7069F">
        <w:rPr>
          <w:i/>
          <w:iCs/>
          <w:sz w:val="24"/>
          <w:szCs w:val="24"/>
          <w:lang w:val="tr-TR"/>
        </w:rPr>
        <w:t xml:space="preserve">Bilgi sistemleri ve veriler: </w:t>
      </w:r>
      <w:r w:rsidRPr="00B7069F">
        <w:rPr>
          <w:sz w:val="24"/>
          <w:szCs w:val="24"/>
          <w:lang w:val="tr-TR"/>
        </w:rPr>
        <w:t xml:space="preserve">(i) Geliştirilmiş mobil ve internet tabanlı işlevlere sahip entegre bir sağlık bilgi sistemi çerçevesinin geliştirilmesi; (ii) sürveyans sistemi iş akışlarının güncellenmesi ve (iii) Sağlık Dışı Kaynaklardan gelen verilerin erken uyarı ve sürveyans sistemlerine entegre edilmesi. </w:t>
      </w:r>
    </w:p>
    <w:p w14:paraId="24139CB6" w14:textId="77777777" w:rsidR="00B7069F" w:rsidRPr="00B7069F" w:rsidRDefault="00B7069F" w:rsidP="00B7069F">
      <w:pPr>
        <w:jc w:val="both"/>
        <w:rPr>
          <w:sz w:val="24"/>
          <w:szCs w:val="24"/>
          <w:lang w:val="tr-TR"/>
        </w:rPr>
      </w:pPr>
    </w:p>
    <w:p w14:paraId="1F6FA512" w14:textId="77777777" w:rsidR="00B7069F" w:rsidRPr="00B7069F" w:rsidRDefault="00B7069F" w:rsidP="00B7069F">
      <w:pPr>
        <w:jc w:val="both"/>
        <w:rPr>
          <w:sz w:val="24"/>
          <w:szCs w:val="24"/>
          <w:lang w:val="tr-TR"/>
        </w:rPr>
      </w:pPr>
      <w:r w:rsidRPr="00B7069F">
        <w:rPr>
          <w:sz w:val="24"/>
          <w:szCs w:val="24"/>
          <w:lang w:val="tr-TR"/>
        </w:rPr>
        <w:t>2.2</w:t>
      </w:r>
      <w:r w:rsidRPr="00B7069F">
        <w:rPr>
          <w:sz w:val="24"/>
          <w:szCs w:val="24"/>
          <w:lang w:val="tr-TR"/>
        </w:rPr>
        <w:tab/>
      </w:r>
      <w:r w:rsidRPr="00B7069F">
        <w:rPr>
          <w:sz w:val="24"/>
          <w:szCs w:val="24"/>
          <w:u w:val="single"/>
          <w:lang w:val="tr-TR"/>
        </w:rPr>
        <w:t>Laboratuvar ve teşhis sistemleri</w:t>
      </w:r>
    </w:p>
    <w:p w14:paraId="191C6ACC" w14:textId="77777777" w:rsidR="00B7069F" w:rsidRPr="00B7069F" w:rsidRDefault="00B7069F" w:rsidP="00B7069F">
      <w:pPr>
        <w:jc w:val="both"/>
        <w:rPr>
          <w:sz w:val="24"/>
          <w:szCs w:val="24"/>
          <w:lang w:val="tr-TR"/>
        </w:rPr>
      </w:pPr>
    </w:p>
    <w:p w14:paraId="7239E3FB" w14:textId="77777777" w:rsidR="00B7069F" w:rsidRPr="00B7069F" w:rsidRDefault="00B7069F" w:rsidP="00B7069F">
      <w:pPr>
        <w:numPr>
          <w:ilvl w:val="0"/>
          <w:numId w:val="6"/>
        </w:numPr>
        <w:jc w:val="both"/>
        <w:rPr>
          <w:sz w:val="24"/>
          <w:szCs w:val="24"/>
          <w:lang w:val="tr-TR"/>
        </w:rPr>
      </w:pPr>
      <w:r w:rsidRPr="00B7069F">
        <w:rPr>
          <w:i/>
          <w:iCs/>
          <w:sz w:val="24"/>
          <w:szCs w:val="24"/>
          <w:lang w:val="tr-TR"/>
        </w:rPr>
        <w:lastRenderedPageBreak/>
        <w:t>İyileştirilmiş Planlama</w:t>
      </w:r>
      <w:r w:rsidRPr="00B7069F">
        <w:rPr>
          <w:sz w:val="24"/>
          <w:szCs w:val="24"/>
          <w:lang w:val="tr-TR"/>
        </w:rPr>
        <w:t>. (i) Kamu sektörü ve özel sektör genelinde ulusal ve alt ulusal laboratuvar sistemlerinin ve teşhis kapasitelerinin personel dahil olmak üzere haritalandırılması ve eksikliklerin değerlendirilmesinin yapılması ve (ii) Uluslararası Biyo-Emniyet Kılavuzuyla uyumlu öncelikli patojenler ve ulusal biyo-risk yönetimi protokolleri için her düzeyde seçilmiş laboratuvar ve teşhis acil durumlarına hazırlıklı olma ve müdahale planlarının güncellenmesi.</w:t>
      </w:r>
    </w:p>
    <w:p w14:paraId="31EC0627" w14:textId="77777777" w:rsidR="00B7069F" w:rsidRPr="00B7069F" w:rsidRDefault="00B7069F" w:rsidP="00B7069F">
      <w:pPr>
        <w:ind w:left="1080"/>
        <w:jc w:val="both"/>
        <w:rPr>
          <w:sz w:val="24"/>
          <w:szCs w:val="24"/>
          <w:lang w:val="tr-TR"/>
        </w:rPr>
      </w:pPr>
    </w:p>
    <w:p w14:paraId="46B4C449" w14:textId="77777777" w:rsidR="00B7069F" w:rsidRPr="00B7069F" w:rsidRDefault="00B7069F" w:rsidP="00B7069F">
      <w:pPr>
        <w:numPr>
          <w:ilvl w:val="0"/>
          <w:numId w:val="6"/>
        </w:numPr>
        <w:jc w:val="both"/>
        <w:rPr>
          <w:sz w:val="24"/>
          <w:szCs w:val="24"/>
          <w:lang w:val="tr-TR"/>
        </w:rPr>
      </w:pPr>
      <w:r w:rsidRPr="00B7069F">
        <w:rPr>
          <w:i/>
          <w:iCs/>
          <w:sz w:val="24"/>
          <w:szCs w:val="24"/>
          <w:lang w:val="tr-TR"/>
        </w:rPr>
        <w:t>Sistem performansı ve geliştirme</w:t>
      </w:r>
      <w:r w:rsidRPr="00B7069F">
        <w:rPr>
          <w:sz w:val="24"/>
          <w:szCs w:val="24"/>
          <w:lang w:val="tr-TR"/>
        </w:rPr>
        <w:t>. Verimliliği arttırmak için, numune sevk ve nakil sistemine ilişkin iş akışlarının çevresel düzeyde birbiriyle uyumlu hale getirilmesi.</w:t>
      </w:r>
    </w:p>
    <w:p w14:paraId="1FDAEE40" w14:textId="77777777" w:rsidR="00B7069F" w:rsidRPr="00B7069F" w:rsidRDefault="00B7069F" w:rsidP="00B7069F">
      <w:pPr>
        <w:ind w:left="1080"/>
        <w:jc w:val="both"/>
        <w:rPr>
          <w:sz w:val="24"/>
          <w:szCs w:val="24"/>
          <w:lang w:val="tr-TR"/>
        </w:rPr>
      </w:pPr>
    </w:p>
    <w:p w14:paraId="2CF2DCE6" w14:textId="77777777" w:rsidR="00B7069F" w:rsidRPr="00B7069F" w:rsidRDefault="00B7069F" w:rsidP="00B7069F">
      <w:pPr>
        <w:numPr>
          <w:ilvl w:val="0"/>
          <w:numId w:val="6"/>
        </w:numPr>
        <w:jc w:val="both"/>
        <w:rPr>
          <w:sz w:val="24"/>
          <w:szCs w:val="24"/>
          <w:lang w:val="tr-TR"/>
        </w:rPr>
      </w:pPr>
      <w:r w:rsidRPr="00B7069F">
        <w:rPr>
          <w:i/>
          <w:iCs/>
          <w:sz w:val="24"/>
          <w:szCs w:val="24"/>
          <w:lang w:val="tr-TR"/>
        </w:rPr>
        <w:t xml:space="preserve">İş gücü becerileri: </w:t>
      </w:r>
      <w:r w:rsidRPr="00B7069F">
        <w:rPr>
          <w:sz w:val="24"/>
          <w:szCs w:val="24"/>
          <w:lang w:val="tr-TR"/>
        </w:rPr>
        <w:t xml:space="preserve">Bölgesel ve çevresel düzeylerdeki laboratuvar personeline (i) biyolojik önleme ve biyo-risk yönetimi, gelişmiş mikrobiyoloji ve moleküler teşhis stratejileri ve (ii) vektör sürveyansı konularında kapasite geliştirme, teknik destek ve eğitim sağlanması. </w:t>
      </w:r>
    </w:p>
    <w:p w14:paraId="7C11409D" w14:textId="77777777" w:rsidR="00B7069F" w:rsidRPr="00B7069F" w:rsidRDefault="00B7069F" w:rsidP="00B7069F">
      <w:pPr>
        <w:ind w:left="1080"/>
        <w:jc w:val="both"/>
        <w:rPr>
          <w:sz w:val="24"/>
          <w:szCs w:val="24"/>
          <w:lang w:val="tr-TR"/>
        </w:rPr>
      </w:pPr>
    </w:p>
    <w:p w14:paraId="3CE8B7CE" w14:textId="77777777" w:rsidR="00B7069F" w:rsidRPr="00B7069F" w:rsidRDefault="00B7069F" w:rsidP="00B7069F">
      <w:pPr>
        <w:numPr>
          <w:ilvl w:val="0"/>
          <w:numId w:val="6"/>
        </w:numPr>
        <w:jc w:val="both"/>
        <w:rPr>
          <w:sz w:val="24"/>
          <w:szCs w:val="24"/>
          <w:lang w:val="tr-TR"/>
        </w:rPr>
      </w:pPr>
      <w:r w:rsidRPr="00B7069F">
        <w:rPr>
          <w:i/>
          <w:iCs/>
          <w:sz w:val="24"/>
          <w:szCs w:val="24"/>
          <w:lang w:val="tr-TR"/>
        </w:rPr>
        <w:t>Kritik donanım</w:t>
      </w:r>
      <w:r w:rsidRPr="00B7069F">
        <w:rPr>
          <w:sz w:val="24"/>
          <w:szCs w:val="24"/>
          <w:lang w:val="tr-TR"/>
        </w:rPr>
        <w:t>. Öncelikli Laboratuvar Tesislerinin kişisel koruyucu donanım, reaktifler, ekipman, ağ bağlantısı ve diğer malzemeler ile donatılması.</w:t>
      </w:r>
    </w:p>
    <w:p w14:paraId="46E01B8C" w14:textId="77777777" w:rsidR="00B7069F" w:rsidRPr="00B7069F" w:rsidRDefault="00B7069F" w:rsidP="00B7069F">
      <w:pPr>
        <w:ind w:left="1080"/>
        <w:jc w:val="both"/>
        <w:rPr>
          <w:sz w:val="24"/>
          <w:szCs w:val="24"/>
          <w:lang w:val="tr-TR"/>
        </w:rPr>
      </w:pPr>
    </w:p>
    <w:p w14:paraId="1E8DAF2A" w14:textId="77777777" w:rsidR="00B7069F" w:rsidRPr="00B7069F" w:rsidRDefault="00B7069F" w:rsidP="00B7069F">
      <w:pPr>
        <w:ind w:left="720" w:hanging="720"/>
        <w:jc w:val="both"/>
        <w:rPr>
          <w:sz w:val="24"/>
          <w:szCs w:val="24"/>
          <w:lang w:val="tr-TR"/>
        </w:rPr>
      </w:pPr>
      <w:r w:rsidRPr="00B7069F">
        <w:rPr>
          <w:sz w:val="24"/>
          <w:szCs w:val="24"/>
          <w:lang w:val="tr-TR"/>
        </w:rPr>
        <w:t>2.3</w:t>
      </w:r>
      <w:r w:rsidRPr="00B7069F">
        <w:rPr>
          <w:sz w:val="24"/>
          <w:szCs w:val="24"/>
          <w:lang w:val="tr-TR"/>
        </w:rPr>
        <w:tab/>
      </w:r>
      <w:r w:rsidRPr="00B7069F">
        <w:rPr>
          <w:sz w:val="24"/>
          <w:szCs w:val="24"/>
          <w:u w:val="single"/>
          <w:lang w:val="tr-TR"/>
        </w:rPr>
        <w:t>Acil durumlara hazır sağlık sistemleri için ulusal planlama ve acil durum müdahalelerinin koordinasyonu</w:t>
      </w:r>
    </w:p>
    <w:p w14:paraId="3C85A7EA" w14:textId="77777777" w:rsidR="00B7069F" w:rsidRPr="00B7069F" w:rsidRDefault="00B7069F" w:rsidP="00B7069F">
      <w:pPr>
        <w:jc w:val="both"/>
        <w:rPr>
          <w:sz w:val="24"/>
          <w:szCs w:val="24"/>
          <w:lang w:val="tr-TR"/>
        </w:rPr>
      </w:pPr>
    </w:p>
    <w:p w14:paraId="6E8784B0" w14:textId="77777777" w:rsidR="00B7069F" w:rsidRPr="00B7069F" w:rsidRDefault="00B7069F" w:rsidP="00B7069F">
      <w:pPr>
        <w:numPr>
          <w:ilvl w:val="0"/>
          <w:numId w:val="5"/>
        </w:numPr>
        <w:jc w:val="both"/>
        <w:rPr>
          <w:sz w:val="24"/>
          <w:szCs w:val="24"/>
          <w:lang w:val="tr-TR"/>
        </w:rPr>
      </w:pPr>
      <w:r w:rsidRPr="00B7069F">
        <w:rPr>
          <w:i/>
          <w:iCs/>
          <w:sz w:val="24"/>
          <w:szCs w:val="24"/>
          <w:lang w:val="tr-TR"/>
        </w:rPr>
        <w:t>Ulusal hazırlık ve müdahale planlaması</w:t>
      </w:r>
      <w:r w:rsidRPr="00B7069F">
        <w:rPr>
          <w:sz w:val="24"/>
          <w:szCs w:val="24"/>
          <w:lang w:val="tr-TR"/>
        </w:rPr>
        <w:t xml:space="preserve">. (i) SB </w:t>
      </w:r>
      <w:bookmarkStart w:id="5" w:name="_Hlk169689583"/>
      <w:r w:rsidRPr="00B7069F">
        <w:rPr>
          <w:sz w:val="24"/>
          <w:szCs w:val="24"/>
          <w:lang w:val="tr-TR"/>
        </w:rPr>
        <w:t>Ulusal İnfluenza Hazırlık Planının ve ulusal tüm tehlikeleri kapsayan sağlık acil müdahale planının gözden geçirilmesi ve güncellenmesi ve (ii) operasyon hazırlığını güçlendirmek için ulusal ve yerel Tesis Planlarının güncellenmesi ve geliştirilmesi.</w:t>
      </w:r>
    </w:p>
    <w:p w14:paraId="5FFA351E" w14:textId="77777777" w:rsidR="00B7069F" w:rsidRPr="00B7069F" w:rsidRDefault="00B7069F" w:rsidP="00B7069F">
      <w:pPr>
        <w:ind w:left="1080"/>
        <w:jc w:val="both"/>
        <w:rPr>
          <w:sz w:val="24"/>
          <w:szCs w:val="24"/>
          <w:lang w:val="tr-TR"/>
        </w:rPr>
      </w:pPr>
    </w:p>
    <w:p w14:paraId="1CD4B05E" w14:textId="77777777" w:rsidR="00B7069F" w:rsidRPr="00B7069F" w:rsidRDefault="00B7069F" w:rsidP="00B7069F">
      <w:pPr>
        <w:numPr>
          <w:ilvl w:val="0"/>
          <w:numId w:val="5"/>
        </w:numPr>
        <w:jc w:val="both"/>
        <w:rPr>
          <w:sz w:val="24"/>
          <w:szCs w:val="24"/>
          <w:lang w:val="tr-TR"/>
        </w:rPr>
      </w:pPr>
      <w:r w:rsidRPr="00B7069F">
        <w:rPr>
          <w:i/>
          <w:iCs/>
          <w:sz w:val="24"/>
          <w:szCs w:val="24"/>
          <w:lang w:val="tr-TR"/>
        </w:rPr>
        <w:t>İş gücü becerileri ve sistem performansının iyileştirilmesi</w:t>
      </w:r>
      <w:r w:rsidRPr="00B7069F">
        <w:rPr>
          <w:sz w:val="24"/>
          <w:szCs w:val="24"/>
          <w:lang w:val="tr-TR"/>
        </w:rPr>
        <w:t xml:space="preserve">. (i) Sağlık acil durumlarına müdahale etmek ve bunların etkilerini azaltmak için çok disiplinli müdahale ekiplerinin ve ön saflarda görev yapan sağlık çalışanlarının eğitimi ve donatılması yoluyla da dahil olmak üzere, yardımcı sağlık çalışanlarının ve sağlık araştırma iş gücünün artan kapasitesinin güçlendirilmesi ve (ii) sağlık acil durumlarına müdahale etmek ve bunların etkilerini azaltmak için sağlık sisteminin tüm düzeylerini kapsayan çok sektörlü, çok bakanlıklı simülasyon uygulamalarının, masaüstü uygulamaların ve tatbikatların düzenli ve sistematik bir şekilde uygulanması. </w:t>
      </w:r>
    </w:p>
    <w:p w14:paraId="267ED247" w14:textId="77777777" w:rsidR="00B7069F" w:rsidRPr="00B7069F" w:rsidRDefault="00B7069F" w:rsidP="00B7069F">
      <w:pPr>
        <w:ind w:left="708"/>
        <w:rPr>
          <w:sz w:val="24"/>
          <w:szCs w:val="24"/>
          <w:lang w:val="tr-TR"/>
        </w:rPr>
      </w:pPr>
    </w:p>
    <w:p w14:paraId="6A55B63F" w14:textId="77777777" w:rsidR="00B7069F" w:rsidRPr="00B7069F" w:rsidRDefault="00B7069F" w:rsidP="00B7069F">
      <w:pPr>
        <w:numPr>
          <w:ilvl w:val="0"/>
          <w:numId w:val="5"/>
        </w:numPr>
        <w:jc w:val="both"/>
        <w:rPr>
          <w:sz w:val="24"/>
          <w:szCs w:val="24"/>
          <w:lang w:val="tr-TR"/>
        </w:rPr>
      </w:pPr>
      <w:r w:rsidRPr="00B7069F">
        <w:rPr>
          <w:i/>
          <w:iCs/>
          <w:sz w:val="24"/>
          <w:szCs w:val="24"/>
          <w:lang w:val="tr-TR"/>
        </w:rPr>
        <w:t>Kritik donanım</w:t>
      </w:r>
      <w:r w:rsidRPr="00B7069F">
        <w:rPr>
          <w:sz w:val="24"/>
          <w:szCs w:val="24"/>
          <w:lang w:val="tr-TR"/>
        </w:rPr>
        <w:t>. Sağlık acil durumlarında geniş çaplı uygulamalı tatbikatlar yapmak üzere Ankara Simülasyon Destekli Eğitim Merkezi “Ankara SEUM”un kurulması ve donatılması.</w:t>
      </w:r>
    </w:p>
    <w:p w14:paraId="753D8186" w14:textId="77777777" w:rsidR="00B7069F" w:rsidRPr="00B7069F" w:rsidRDefault="00B7069F" w:rsidP="00B7069F">
      <w:pPr>
        <w:ind w:left="708"/>
        <w:rPr>
          <w:sz w:val="24"/>
          <w:szCs w:val="24"/>
          <w:lang w:val="tr-TR"/>
        </w:rPr>
      </w:pPr>
    </w:p>
    <w:p w14:paraId="539EEE6F" w14:textId="77777777" w:rsidR="00B7069F" w:rsidRPr="00B7069F" w:rsidRDefault="00B7069F" w:rsidP="00B7069F">
      <w:pPr>
        <w:numPr>
          <w:ilvl w:val="0"/>
          <w:numId w:val="5"/>
        </w:numPr>
        <w:jc w:val="both"/>
        <w:rPr>
          <w:sz w:val="24"/>
          <w:szCs w:val="24"/>
          <w:lang w:val="tr-TR"/>
        </w:rPr>
      </w:pPr>
      <w:r w:rsidRPr="00B7069F">
        <w:rPr>
          <w:i/>
          <w:iCs/>
          <w:sz w:val="24"/>
          <w:szCs w:val="24"/>
          <w:lang w:val="tr-TR"/>
        </w:rPr>
        <w:t>Koordinasyon ve yönetişim</w:t>
      </w:r>
      <w:r w:rsidRPr="00B7069F">
        <w:rPr>
          <w:sz w:val="24"/>
          <w:szCs w:val="24"/>
          <w:lang w:val="tr-TR"/>
        </w:rPr>
        <w:t xml:space="preserve">. (i) (A) Halk sağlığı mevzuatı ve düzenlemelerinin geliştirilmesi ve (B) Ulusal Sağlık İstatistik Sisteminin, Tarım ve Orman Bakanlığı ve Enerji Bakanlığı arasında bilgi paylaşım platformu haline gelecek şekilde geliştirilmesi de dahil olmak üzere, sağlık acil durumlarıyla ilgili veri ve bilgi ihtiyaçlarını ele almak için Çok Sektörlü Koordinasyon ve İş Birliği Platformunun oluşturulması ve (ii) Hayvan, insan ve çevre sağlığı ve diğer ilgili sektörler arasında bilgi paylaşımının, stratejik uyumun ve karşılıklı koordineli eylemin teşvik edilmesi.  </w:t>
      </w:r>
    </w:p>
    <w:bookmarkEnd w:id="5"/>
    <w:p w14:paraId="132E02CD" w14:textId="77777777" w:rsidR="00B7069F" w:rsidRPr="00B7069F" w:rsidRDefault="00B7069F" w:rsidP="00B7069F">
      <w:pPr>
        <w:jc w:val="both"/>
        <w:rPr>
          <w:sz w:val="24"/>
          <w:szCs w:val="24"/>
          <w:lang w:val="tr-TR"/>
        </w:rPr>
      </w:pPr>
    </w:p>
    <w:p w14:paraId="672E2A38" w14:textId="77777777" w:rsidR="00B7069F" w:rsidRPr="00B7069F" w:rsidRDefault="00B7069F" w:rsidP="00B7069F">
      <w:pPr>
        <w:jc w:val="both"/>
        <w:rPr>
          <w:b/>
          <w:bCs/>
          <w:sz w:val="24"/>
          <w:szCs w:val="24"/>
          <w:lang w:val="tr-TR"/>
        </w:rPr>
      </w:pPr>
      <w:r w:rsidRPr="00B7069F">
        <w:rPr>
          <w:b/>
          <w:bCs/>
          <w:sz w:val="24"/>
          <w:szCs w:val="24"/>
          <w:lang w:val="tr-TR"/>
        </w:rPr>
        <w:t>Kısım 3.</w:t>
      </w:r>
      <w:r w:rsidRPr="00B7069F">
        <w:rPr>
          <w:b/>
          <w:bCs/>
          <w:sz w:val="24"/>
          <w:szCs w:val="24"/>
          <w:lang w:val="tr-TR"/>
        </w:rPr>
        <w:tab/>
        <w:t>Proje Yönetimi ve İzleme ve Kurumsal Kapasite</w:t>
      </w:r>
    </w:p>
    <w:p w14:paraId="71168593" w14:textId="77777777" w:rsidR="00B7069F" w:rsidRPr="00B7069F" w:rsidRDefault="00B7069F" w:rsidP="00B7069F">
      <w:pPr>
        <w:jc w:val="both"/>
        <w:rPr>
          <w:sz w:val="24"/>
          <w:szCs w:val="24"/>
          <w:lang w:val="tr-TR"/>
        </w:rPr>
      </w:pPr>
    </w:p>
    <w:p w14:paraId="080F5370" w14:textId="77777777" w:rsidR="00B7069F" w:rsidRPr="00B7069F" w:rsidRDefault="00B7069F" w:rsidP="00B7069F">
      <w:pPr>
        <w:ind w:left="720" w:hanging="720"/>
        <w:jc w:val="both"/>
        <w:rPr>
          <w:sz w:val="24"/>
          <w:szCs w:val="24"/>
          <w:lang w:val="tr-TR"/>
        </w:rPr>
      </w:pPr>
      <w:r w:rsidRPr="00B7069F">
        <w:rPr>
          <w:sz w:val="24"/>
          <w:szCs w:val="24"/>
          <w:lang w:val="tr-TR"/>
        </w:rPr>
        <w:t>3.1</w:t>
      </w:r>
      <w:r w:rsidRPr="00B7069F">
        <w:rPr>
          <w:sz w:val="24"/>
          <w:szCs w:val="24"/>
          <w:lang w:val="tr-TR"/>
        </w:rPr>
        <w:tab/>
        <w:t xml:space="preserve">Teknik faaliyetlerin koordinasyonu, fidüsyer işlevleri, Proje mali tablolarının denetimleri, çevresel ve sosyal uyum, Proje uygulamasının düzenli izlenmesi ve raporlanması ve İşletim Giderleri de dahil olmak üzere Proje yönetiminin desteklenmesi. </w:t>
      </w:r>
    </w:p>
    <w:p w14:paraId="4F00AD0E" w14:textId="77777777" w:rsidR="00B7069F" w:rsidRPr="00B7069F" w:rsidRDefault="00B7069F" w:rsidP="00B7069F">
      <w:pPr>
        <w:ind w:left="720" w:hanging="720"/>
        <w:jc w:val="both"/>
        <w:rPr>
          <w:sz w:val="24"/>
          <w:szCs w:val="24"/>
          <w:lang w:val="tr-TR"/>
        </w:rPr>
      </w:pPr>
    </w:p>
    <w:p w14:paraId="67FBC2DB" w14:textId="77777777" w:rsidR="00B7069F" w:rsidRPr="00B7069F" w:rsidRDefault="00B7069F" w:rsidP="00B7069F">
      <w:pPr>
        <w:ind w:left="720" w:hanging="720"/>
        <w:jc w:val="both"/>
        <w:rPr>
          <w:sz w:val="24"/>
          <w:szCs w:val="24"/>
          <w:lang w:val="tr-TR"/>
        </w:rPr>
      </w:pPr>
      <w:r w:rsidRPr="00B7069F">
        <w:rPr>
          <w:sz w:val="24"/>
          <w:szCs w:val="24"/>
          <w:lang w:val="tr-TR"/>
        </w:rPr>
        <w:t>3.2.</w:t>
      </w:r>
      <w:r w:rsidRPr="00B7069F">
        <w:rPr>
          <w:sz w:val="24"/>
          <w:szCs w:val="24"/>
          <w:lang w:val="tr-TR"/>
        </w:rPr>
        <w:tab/>
        <w:t>Proje Yürürlük Tarihinden itibaren bir (1) yıllık süre boyunca SB'nin kurumsal kapasitesinin desteklenmesi.</w:t>
      </w:r>
    </w:p>
    <w:p w14:paraId="406F446B" w14:textId="77777777" w:rsidR="00B7069F" w:rsidRPr="00B7069F" w:rsidRDefault="00B7069F" w:rsidP="00B7069F">
      <w:pPr>
        <w:ind w:left="720" w:hanging="720"/>
        <w:jc w:val="both"/>
        <w:rPr>
          <w:sz w:val="24"/>
          <w:szCs w:val="24"/>
          <w:lang w:val="tr-TR"/>
        </w:rPr>
      </w:pPr>
    </w:p>
    <w:p w14:paraId="07A09630" w14:textId="77777777" w:rsidR="00B7069F" w:rsidRPr="00B7069F" w:rsidRDefault="00B7069F" w:rsidP="00B7069F">
      <w:pPr>
        <w:jc w:val="both"/>
        <w:rPr>
          <w:b/>
          <w:bCs/>
          <w:sz w:val="24"/>
          <w:szCs w:val="24"/>
          <w:lang w:val="tr-TR"/>
        </w:rPr>
      </w:pPr>
      <w:r w:rsidRPr="00B7069F">
        <w:rPr>
          <w:b/>
          <w:bCs/>
          <w:sz w:val="24"/>
          <w:szCs w:val="24"/>
          <w:lang w:val="tr-TR"/>
        </w:rPr>
        <w:t>Kısım 4.</w:t>
      </w:r>
      <w:r w:rsidRPr="00B7069F">
        <w:rPr>
          <w:b/>
          <w:bCs/>
          <w:sz w:val="24"/>
          <w:szCs w:val="24"/>
          <w:lang w:val="tr-TR"/>
        </w:rPr>
        <w:tab/>
        <w:t xml:space="preserve">Beklenmedik Acil Durum Müdahalesi </w:t>
      </w:r>
    </w:p>
    <w:p w14:paraId="36AE76B2" w14:textId="77777777" w:rsidR="00B7069F" w:rsidRPr="00B7069F" w:rsidRDefault="00B7069F" w:rsidP="00B7069F">
      <w:pPr>
        <w:ind w:left="1440"/>
        <w:jc w:val="both"/>
        <w:rPr>
          <w:sz w:val="24"/>
          <w:szCs w:val="24"/>
          <w:lang w:val="tr-TR"/>
        </w:rPr>
      </w:pPr>
    </w:p>
    <w:p w14:paraId="5E0C5A89" w14:textId="77777777" w:rsidR="00B7069F" w:rsidRPr="00B7069F" w:rsidRDefault="00B7069F" w:rsidP="00B7069F">
      <w:pPr>
        <w:ind w:firstLine="720"/>
        <w:jc w:val="both"/>
        <w:rPr>
          <w:sz w:val="24"/>
          <w:szCs w:val="24"/>
          <w:lang w:val="tr-TR"/>
        </w:rPr>
      </w:pPr>
      <w:r w:rsidRPr="00B7069F">
        <w:rPr>
          <w:sz w:val="24"/>
          <w:szCs w:val="24"/>
          <w:lang w:val="tr-TR"/>
        </w:rPr>
        <w:t>Uygun Bir Krize veya Acil Duruma anında müdahale edilmesi.</w:t>
      </w:r>
    </w:p>
    <w:p w14:paraId="1AFA2BBD" w14:textId="77777777" w:rsidR="009D1558" w:rsidRDefault="009D1558" w:rsidP="009D1558">
      <w:pPr>
        <w:suppressAutoHyphens/>
        <w:ind w:right="52"/>
        <w:jc w:val="both"/>
        <w:rPr>
          <w:color w:val="000000"/>
          <w:sz w:val="24"/>
        </w:rPr>
      </w:pPr>
    </w:p>
    <w:bookmarkEnd w:id="0"/>
    <w:p w14:paraId="0A6CAFB4" w14:textId="77777777" w:rsidR="009D1558" w:rsidRDefault="009D1558" w:rsidP="009D1558">
      <w:pPr>
        <w:ind w:right="52"/>
        <w:rPr>
          <w:lang w:val="tr-TR"/>
        </w:rPr>
      </w:pPr>
    </w:p>
    <w:p w14:paraId="069D4F28" w14:textId="77777777" w:rsidR="009D1558" w:rsidRPr="004F6192" w:rsidRDefault="009D1558" w:rsidP="009D1558">
      <w:pPr>
        <w:pStyle w:val="Balk2"/>
        <w:keepLines w:val="0"/>
        <w:widowControl w:val="0"/>
        <w:spacing w:before="0" w:line="360" w:lineRule="auto"/>
        <w:ind w:right="52"/>
        <w:jc w:val="both"/>
        <w:rPr>
          <w:rFonts w:ascii="Times New Roman" w:eastAsia="Times New Roman" w:hAnsi="Times New Roman" w:cs="Times New Roman"/>
          <w:b/>
          <w:color w:val="auto"/>
          <w:sz w:val="24"/>
          <w:szCs w:val="24"/>
          <w:lang w:val="tr-TR"/>
        </w:rPr>
      </w:pPr>
      <w:r>
        <w:rPr>
          <w:rFonts w:ascii="Times New Roman" w:eastAsia="Times New Roman" w:hAnsi="Times New Roman" w:cs="Times New Roman"/>
          <w:b/>
          <w:color w:val="auto"/>
          <w:sz w:val="24"/>
          <w:szCs w:val="24"/>
          <w:lang w:val="tr-TR"/>
        </w:rPr>
        <w:t>B.</w:t>
      </w:r>
      <w:r w:rsidR="0066695A">
        <w:rPr>
          <w:rFonts w:ascii="Times New Roman" w:eastAsia="Times New Roman" w:hAnsi="Times New Roman" w:cs="Times New Roman"/>
          <w:b/>
          <w:color w:val="auto"/>
          <w:sz w:val="24"/>
          <w:szCs w:val="24"/>
          <w:lang w:val="tr-TR"/>
        </w:rPr>
        <w:t xml:space="preserve"> </w:t>
      </w:r>
      <w:r w:rsidRPr="004F6192">
        <w:rPr>
          <w:rFonts w:ascii="Times New Roman" w:eastAsia="Times New Roman" w:hAnsi="Times New Roman" w:cs="Times New Roman"/>
          <w:b/>
          <w:color w:val="auto"/>
          <w:sz w:val="24"/>
          <w:szCs w:val="24"/>
          <w:lang w:val="tr-TR"/>
        </w:rPr>
        <w:t xml:space="preserve">İŞİN AMACI </w:t>
      </w:r>
    </w:p>
    <w:p w14:paraId="5BF25EF0" w14:textId="77777777" w:rsidR="00936F20" w:rsidRDefault="00936F20" w:rsidP="00936F20">
      <w:pPr>
        <w:pStyle w:val="NormalWeb"/>
        <w:jc w:val="both"/>
      </w:pPr>
      <w:r>
        <w:t xml:space="preserve">Kurumumuz, </w:t>
      </w:r>
      <w:r w:rsidR="00A65815">
        <w:t xml:space="preserve">Dünya Bankası dahil Uluslararası kuruluşlar </w:t>
      </w:r>
      <w:r>
        <w:t>tarafından finanse edilen projelerde –</w:t>
      </w:r>
      <w:r w:rsidR="00A65815">
        <w:t>başta</w:t>
      </w:r>
      <w:r>
        <w:t xml:space="preserve"> Türkiye Halk Sağlığı Acil Durumlarına Hazırlıklı Olma Projesi</w:t>
      </w:r>
      <w:r w:rsidR="00A65815">
        <w:t xml:space="preserve"> olmak üzere</w:t>
      </w:r>
      <w:r>
        <w:t>- önemli bir rol üstlenmektedir. Projenin başarılı bir şekilde yürütülmesi, belirlenen hedeflere ulaşılması ve kurum içi veya dışı paydaşlarla koordinasyonun etkin bir şekilde sağlanabilmesi için amacıyla;</w:t>
      </w:r>
    </w:p>
    <w:p w14:paraId="7C30F9DF" w14:textId="77777777" w:rsidR="00936F20" w:rsidRDefault="00936F20" w:rsidP="00936F20">
      <w:pPr>
        <w:pStyle w:val="NormalWeb"/>
        <w:numPr>
          <w:ilvl w:val="0"/>
          <w:numId w:val="11"/>
        </w:numPr>
        <w:jc w:val="both"/>
      </w:pPr>
      <w:r>
        <w:rPr>
          <w:rStyle w:val="Gl"/>
        </w:rPr>
        <w:t>Proje Yönetim Süreçlerinin Etkinleştirilmesi:</w:t>
      </w:r>
      <w:r>
        <w:t xml:space="preserve"> Dünya Bankası projeleri, yüksek standartlarda yönetim ve izleme gerektiren projelerdir. Proje Uzmanı, proje planlaması, yürütme, izleme ve raporlama süreçlerini yönlendirerek projelerin verimli bir şekilde ilerlemesini sağlayacaktır. Ayrıca proje bütçesinin takibi ve zaman çizelgesine uyulması için gerekli adımları</w:t>
      </w:r>
      <w:r w:rsidR="00A65815">
        <w:t>n</w:t>
      </w:r>
      <w:r>
        <w:t xml:space="preserve"> at</w:t>
      </w:r>
      <w:r w:rsidR="00A65815">
        <w:t>ılması ve</w:t>
      </w:r>
      <w:r>
        <w:t xml:space="preserve"> proje</w:t>
      </w:r>
      <w:r w:rsidR="00A65815">
        <w:t xml:space="preserve"> faaliyetlerinin gerçekleşmesi ile projenin hedeflerine ulaşması konusunda önemli bir katkı sağlayacaktır.</w:t>
      </w:r>
    </w:p>
    <w:p w14:paraId="7DEED44C" w14:textId="77777777" w:rsidR="00936F20" w:rsidRDefault="00936F20" w:rsidP="00936F20">
      <w:pPr>
        <w:pStyle w:val="NormalWeb"/>
        <w:numPr>
          <w:ilvl w:val="0"/>
          <w:numId w:val="11"/>
        </w:numPr>
        <w:jc w:val="both"/>
      </w:pPr>
      <w:r>
        <w:rPr>
          <w:rStyle w:val="Gl"/>
        </w:rPr>
        <w:t>Finansal Yönetim v</w:t>
      </w:r>
      <w:r w:rsidR="00D85B21">
        <w:rPr>
          <w:rStyle w:val="Gl"/>
        </w:rPr>
        <w:t>e</w:t>
      </w:r>
      <w:r>
        <w:rPr>
          <w:rStyle w:val="Gl"/>
        </w:rPr>
        <w:t xml:space="preserve"> Raporlama:</w:t>
      </w:r>
      <w:r>
        <w:t xml:space="preserve"> Dünya Bankası projeleri, doğru finansal yönetim ve düzenli raporlama gerektirir. Proje Uzmanı, projenin bütçesinin doğru şekilde yönetilmesinden sorumlu olacak, harcama raporları ve finansal analizler hazırlayarak projede bütçe sapmalarının önüne geçilecektir. Ayrıca Dünya Bankası'na yapılan raporlama yükümlülüklerinin eksiksiz yerine getirilmesini sağlayacaktır.</w:t>
      </w:r>
    </w:p>
    <w:p w14:paraId="4E536437" w14:textId="77777777" w:rsidR="00936F20" w:rsidRDefault="00936F20" w:rsidP="00936F20">
      <w:pPr>
        <w:pStyle w:val="NormalWeb"/>
        <w:numPr>
          <w:ilvl w:val="0"/>
          <w:numId w:val="11"/>
        </w:numPr>
        <w:jc w:val="both"/>
      </w:pPr>
      <w:r>
        <w:rPr>
          <w:rStyle w:val="Gl"/>
        </w:rPr>
        <w:t>Paydaş İletişimi ve Koordinasyon:</w:t>
      </w:r>
      <w:r>
        <w:t xml:space="preserve"> Proje Uzmanı, Dünya Bankası, Bakanlığımız Proje Yönetimi Destek Birimi, Bakanlığımızın diğer Genel Müdürlükleri ve diğer paydaşlarla etkin bir iletişim sağlayacak, tüm paydaşların projeye olan katkılarını koordine edecektir. Bu, projenin hedeflere ulaşmasında önemli bir etken olacaktır. Ayrıca, proje ekiplerinin iş</w:t>
      </w:r>
      <w:r w:rsidR="00A65815">
        <w:t xml:space="preserve"> </w:t>
      </w:r>
      <w:r>
        <w:t>birliği yapabilmesi için</w:t>
      </w:r>
      <w:r w:rsidR="00E20C82">
        <w:t xml:space="preserve"> kurum içi</w:t>
      </w:r>
      <w:r w:rsidR="00A65815">
        <w:t xml:space="preserve"> ve kurum dışı</w:t>
      </w:r>
      <w:r>
        <w:t xml:space="preserve"> koordinasyonu sağlaması beklenmektedir.</w:t>
      </w:r>
    </w:p>
    <w:p w14:paraId="70386E84" w14:textId="77777777" w:rsidR="00936F20" w:rsidRPr="00D85B21" w:rsidRDefault="00936F20" w:rsidP="00936F20">
      <w:pPr>
        <w:pStyle w:val="NormalWeb"/>
        <w:numPr>
          <w:ilvl w:val="0"/>
          <w:numId w:val="11"/>
        </w:numPr>
        <w:jc w:val="both"/>
      </w:pPr>
      <w:r>
        <w:rPr>
          <w:rStyle w:val="Gl"/>
        </w:rPr>
        <w:t>Dokümantasyon ve İhale Süreçlerinin Yönetimi:</w:t>
      </w:r>
      <w:r>
        <w:t xml:space="preserve"> </w:t>
      </w:r>
      <w:r w:rsidRPr="00D85B21">
        <w:t>Dünya Bankası projelerinde doğru ve düzenli dokümantasyon gereklidir. Proje Uzmanı, ihale süreçlerinin düzgün işlemesi, proje belgelerinin zamanında ve doğru bir şekilde arşivlenmesi için gerekli adımları atacak, projede şeffaflık ve hesap verebilirliği artıracaktır.</w:t>
      </w:r>
    </w:p>
    <w:p w14:paraId="3FF4A44E" w14:textId="77777777" w:rsidR="00936F20" w:rsidRDefault="00936F20" w:rsidP="00936F20">
      <w:pPr>
        <w:pStyle w:val="NormalWeb"/>
        <w:numPr>
          <w:ilvl w:val="0"/>
          <w:numId w:val="11"/>
        </w:numPr>
        <w:jc w:val="both"/>
      </w:pPr>
      <w:r>
        <w:rPr>
          <w:rStyle w:val="Gl"/>
        </w:rPr>
        <w:t>Proje Eğitim ve Kapasite Gelişimi:</w:t>
      </w:r>
      <w:r>
        <w:t xml:space="preserve"> Proje Uzmanı, proje ekibinin</w:t>
      </w:r>
      <w:r w:rsidR="00D85B21">
        <w:t xml:space="preserve"> ve uygulayıcı ekiplerin</w:t>
      </w:r>
      <w:r>
        <w:t xml:space="preserve"> eğitim ihtiyaçlarını belirleyecek ve kapasite geliştirme programları düzenleyecektir. Bu, ekip üyelerinin hem proje gereksinimlerine uygun hem de Dünya Bankası'nın gerekliliklerine göre yetkinliklerini artırmalarına olanak tanıyacaktır.</w:t>
      </w:r>
    </w:p>
    <w:p w14:paraId="275022F9" w14:textId="77777777" w:rsidR="00936F20" w:rsidRDefault="00936F20" w:rsidP="00936F20">
      <w:pPr>
        <w:pStyle w:val="NormalWeb"/>
        <w:numPr>
          <w:ilvl w:val="0"/>
          <w:numId w:val="11"/>
        </w:numPr>
        <w:jc w:val="both"/>
      </w:pPr>
      <w:r>
        <w:rPr>
          <w:rStyle w:val="Gl"/>
        </w:rPr>
        <w:t>Risk Yönetimi ve Süreç İyileştirme:</w:t>
      </w:r>
      <w:r>
        <w:t xml:space="preserve"> Proje Uzmanı, projedeki olası riskleri belirleyecek, bu risklere yönelik stratejiler geliştirecek ve projenin başarıyla ilerlemesini sağlamak için süreç iyileştirmeleri önerecektir.</w:t>
      </w:r>
    </w:p>
    <w:p w14:paraId="485A6DBE" w14:textId="77777777" w:rsidR="00D85B21" w:rsidRDefault="00D85B21" w:rsidP="00936F20">
      <w:pPr>
        <w:pStyle w:val="NormalWeb"/>
        <w:numPr>
          <w:ilvl w:val="0"/>
          <w:numId w:val="11"/>
        </w:numPr>
        <w:jc w:val="both"/>
      </w:pPr>
      <w:r>
        <w:rPr>
          <w:b/>
        </w:rPr>
        <w:t xml:space="preserve">Proje İzleme, Değerlendirme ve Raporlama: </w:t>
      </w:r>
      <w:r>
        <w:t>Projenin zaman çizelgesine uygun bir şekilde ilerlemesi, projenin tüm aşamalarındaki göstergelerin takibi ve sapmaların tespit edilerek çözüm önerilerinin üretilmesi ve hayata geçirilmesi sağlanacaktır. Proje kapsamında üretilen tüm ürün ve dokümanların fiziksel ve dijital olarak arşivlenmesi, ilgililerle paylaşılması ve görünürlüğü sağlanacaktır.</w:t>
      </w:r>
    </w:p>
    <w:p w14:paraId="5030F035" w14:textId="77777777" w:rsidR="00C9297A" w:rsidRPr="0011744A" w:rsidRDefault="00C07CAD" w:rsidP="004E71A3">
      <w:pPr>
        <w:pStyle w:val="NormalWeb"/>
        <w:jc w:val="both"/>
      </w:pPr>
      <w:r>
        <w:t>Proje Uzmanı, K</w:t>
      </w:r>
      <w:r w:rsidR="00936F20">
        <w:t>urumumuzun Dünya Bankası projelerindeki başarılarını sürdürebilmesi ve bu projeleri etkili</w:t>
      </w:r>
      <w:r>
        <w:t xml:space="preserve"> bir şekilde yönetebilmesi için </w:t>
      </w:r>
      <w:r w:rsidR="00936F20">
        <w:t>tüm bu sorumlulukları etkin bir şekilde yerine getirerek, projelerin hedeflerine ulaşmasına katkı sağlayacaktır.</w:t>
      </w:r>
    </w:p>
    <w:p w14:paraId="007C0776" w14:textId="77777777" w:rsidR="00CA567C" w:rsidRPr="00CA567C" w:rsidRDefault="009D1558" w:rsidP="00CA567C">
      <w:pPr>
        <w:pStyle w:val="msobodytextindent"/>
        <w:numPr>
          <w:ilvl w:val="0"/>
          <w:numId w:val="2"/>
        </w:numPr>
        <w:tabs>
          <w:tab w:val="clear" w:pos="720"/>
          <w:tab w:val="left" w:pos="284"/>
        </w:tabs>
        <w:spacing w:line="360" w:lineRule="auto"/>
        <w:ind w:right="52" w:hanging="218"/>
        <w:rPr>
          <w:b/>
          <w:sz w:val="24"/>
          <w:szCs w:val="24"/>
          <w:lang w:val="tr-TR"/>
        </w:rPr>
      </w:pPr>
      <w:r>
        <w:rPr>
          <w:b/>
          <w:sz w:val="24"/>
          <w:szCs w:val="24"/>
          <w:lang w:val="tr-TR"/>
        </w:rPr>
        <w:t xml:space="preserve">DANIŞMANIN GÖREV VE SORUMLULUKLARI </w:t>
      </w:r>
    </w:p>
    <w:p w14:paraId="3136E40E" w14:textId="77777777" w:rsidR="009D1558" w:rsidRDefault="006A1DDD" w:rsidP="00CA567C">
      <w:pPr>
        <w:pStyle w:val="GvdeMetni"/>
        <w:ind w:right="52"/>
        <w:rPr>
          <w:szCs w:val="24"/>
        </w:rPr>
      </w:pPr>
      <w:r>
        <w:rPr>
          <w:szCs w:val="24"/>
        </w:rPr>
        <w:t>Proje Uzmanı</w:t>
      </w:r>
      <w:r w:rsidR="009D1558">
        <w:rPr>
          <w:szCs w:val="24"/>
        </w:rPr>
        <w:t xml:space="preserve"> </w:t>
      </w:r>
      <w:r w:rsidR="009D1558" w:rsidRPr="007C3CAA">
        <w:rPr>
          <w:szCs w:val="24"/>
        </w:rPr>
        <w:t xml:space="preserve">aşağıdaki görevleri </w:t>
      </w:r>
      <w:r w:rsidR="001B4181">
        <w:rPr>
          <w:szCs w:val="24"/>
        </w:rPr>
        <w:t>Halk Sağlığı Genel Müdürlüğü</w:t>
      </w:r>
      <w:r w:rsidR="009D1558" w:rsidRPr="007C3CAA">
        <w:rPr>
          <w:szCs w:val="24"/>
        </w:rPr>
        <w:t xml:space="preserve"> ve </w:t>
      </w:r>
      <w:r w:rsidR="001B4181">
        <w:rPr>
          <w:szCs w:val="24"/>
        </w:rPr>
        <w:t xml:space="preserve">Sağlık Bakanlığı’nın </w:t>
      </w:r>
      <w:r w:rsidR="009D1558" w:rsidRPr="007C3CAA">
        <w:rPr>
          <w:szCs w:val="24"/>
        </w:rPr>
        <w:t>ilgili personel</w:t>
      </w:r>
      <w:r>
        <w:rPr>
          <w:szCs w:val="24"/>
        </w:rPr>
        <w:t>ler</w:t>
      </w:r>
      <w:r w:rsidR="009D1558" w:rsidRPr="007C3CAA">
        <w:rPr>
          <w:szCs w:val="24"/>
        </w:rPr>
        <w:t>i ile yakın iş</w:t>
      </w:r>
      <w:r w:rsidR="009D1558">
        <w:rPr>
          <w:szCs w:val="24"/>
        </w:rPr>
        <w:t xml:space="preserve"> </w:t>
      </w:r>
      <w:r w:rsidR="009D1558" w:rsidRPr="007C3CAA">
        <w:rPr>
          <w:szCs w:val="24"/>
        </w:rPr>
        <w:t>birliği içinde yerine getir</w:t>
      </w:r>
      <w:r w:rsidR="009D1558">
        <w:rPr>
          <w:szCs w:val="24"/>
        </w:rPr>
        <w:t>ecektir.</w:t>
      </w:r>
    </w:p>
    <w:p w14:paraId="21D7AAAE" w14:textId="77777777" w:rsidR="00C70482" w:rsidRPr="00C70482" w:rsidRDefault="00C70482" w:rsidP="00EA31CD">
      <w:pPr>
        <w:pStyle w:val="ListeParagraf"/>
        <w:numPr>
          <w:ilvl w:val="2"/>
          <w:numId w:val="2"/>
        </w:numPr>
        <w:spacing w:before="100" w:beforeAutospacing="1" w:after="100" w:afterAutospacing="1"/>
        <w:jc w:val="both"/>
        <w:rPr>
          <w:sz w:val="24"/>
          <w:szCs w:val="24"/>
          <w:lang w:val="tr-TR" w:eastAsia="tr-TR"/>
        </w:rPr>
      </w:pPr>
      <w:r w:rsidRPr="00C70482">
        <w:rPr>
          <w:b/>
          <w:bCs/>
          <w:sz w:val="24"/>
          <w:szCs w:val="24"/>
          <w:lang w:val="tr-TR" w:eastAsia="tr-TR"/>
        </w:rPr>
        <w:t>Proje Planlaması ve Yönetimi:</w:t>
      </w:r>
    </w:p>
    <w:p w14:paraId="69BBA006" w14:textId="1F9CA871" w:rsidR="00C70482" w:rsidRPr="00C70482" w:rsidRDefault="00C70482" w:rsidP="00EA31CD">
      <w:pPr>
        <w:numPr>
          <w:ilvl w:val="0"/>
          <w:numId w:val="12"/>
        </w:numPr>
        <w:spacing w:before="100" w:beforeAutospacing="1" w:after="100" w:afterAutospacing="1"/>
        <w:jc w:val="both"/>
        <w:rPr>
          <w:sz w:val="24"/>
          <w:szCs w:val="24"/>
          <w:lang w:val="tr-TR" w:eastAsia="tr-TR"/>
        </w:rPr>
      </w:pPr>
      <w:r w:rsidRPr="00C70482">
        <w:rPr>
          <w:sz w:val="24"/>
          <w:szCs w:val="24"/>
          <w:lang w:val="tr-TR" w:eastAsia="tr-TR"/>
        </w:rPr>
        <w:t>Dünya Bankası tarafından finanse edilen projelerin tüm aşamaların</w:t>
      </w:r>
      <w:r w:rsidR="00B122C9">
        <w:rPr>
          <w:sz w:val="24"/>
          <w:szCs w:val="24"/>
          <w:lang w:val="tr-TR" w:eastAsia="tr-TR"/>
        </w:rPr>
        <w:t>da</w:t>
      </w:r>
      <w:r w:rsidRPr="00C70482">
        <w:rPr>
          <w:sz w:val="24"/>
          <w:szCs w:val="24"/>
          <w:lang w:val="tr-TR" w:eastAsia="tr-TR"/>
        </w:rPr>
        <w:t xml:space="preserve"> (planlama, uygulama, izleme ve raporlama) </w:t>
      </w:r>
      <w:r w:rsidR="00B122C9">
        <w:rPr>
          <w:sz w:val="24"/>
          <w:szCs w:val="24"/>
          <w:lang w:val="tr-TR" w:eastAsia="tr-TR"/>
        </w:rPr>
        <w:t>idarenin verdiği rolleri üstlenmek</w:t>
      </w:r>
      <w:r w:rsidRPr="00C70482">
        <w:rPr>
          <w:sz w:val="24"/>
          <w:szCs w:val="24"/>
          <w:lang w:val="tr-TR" w:eastAsia="tr-TR"/>
        </w:rPr>
        <w:t>.</w:t>
      </w:r>
    </w:p>
    <w:p w14:paraId="5DF70153" w14:textId="57F6AB33" w:rsidR="00C70482" w:rsidRPr="00C70482" w:rsidRDefault="00C70482" w:rsidP="00EA31CD">
      <w:pPr>
        <w:numPr>
          <w:ilvl w:val="0"/>
          <w:numId w:val="12"/>
        </w:numPr>
        <w:spacing w:before="100" w:beforeAutospacing="1" w:after="100" w:afterAutospacing="1"/>
        <w:jc w:val="both"/>
        <w:rPr>
          <w:sz w:val="24"/>
          <w:szCs w:val="24"/>
          <w:lang w:val="tr-TR" w:eastAsia="tr-TR"/>
        </w:rPr>
      </w:pPr>
      <w:r w:rsidRPr="00C70482">
        <w:rPr>
          <w:sz w:val="24"/>
          <w:szCs w:val="24"/>
          <w:lang w:val="tr-TR" w:eastAsia="tr-TR"/>
        </w:rPr>
        <w:t xml:space="preserve">Proje </w:t>
      </w:r>
      <w:r w:rsidR="00B24D08">
        <w:rPr>
          <w:sz w:val="24"/>
          <w:szCs w:val="24"/>
          <w:lang w:val="tr-TR" w:eastAsia="tr-TR"/>
        </w:rPr>
        <w:t xml:space="preserve">faaliyetlerinin </w:t>
      </w:r>
      <w:r w:rsidRPr="00C70482">
        <w:rPr>
          <w:sz w:val="24"/>
          <w:szCs w:val="24"/>
          <w:lang w:val="tr-TR" w:eastAsia="tr-TR"/>
        </w:rPr>
        <w:t>bütçe</w:t>
      </w:r>
      <w:r w:rsidR="00B24D08">
        <w:rPr>
          <w:sz w:val="24"/>
          <w:szCs w:val="24"/>
          <w:lang w:val="tr-TR" w:eastAsia="tr-TR"/>
        </w:rPr>
        <w:t>lenmesi, faaliyetlerin uygulanması,</w:t>
      </w:r>
      <w:r w:rsidRPr="00C70482">
        <w:rPr>
          <w:sz w:val="24"/>
          <w:szCs w:val="24"/>
          <w:lang w:val="tr-TR" w:eastAsia="tr-TR"/>
        </w:rPr>
        <w:t xml:space="preserve"> izle</w:t>
      </w:r>
      <w:r w:rsidR="00B24D08">
        <w:rPr>
          <w:sz w:val="24"/>
          <w:szCs w:val="24"/>
          <w:lang w:val="tr-TR" w:eastAsia="tr-TR"/>
        </w:rPr>
        <w:t xml:space="preserve">nmesi ve raporlanması </w:t>
      </w:r>
      <w:r w:rsidR="00B122C9">
        <w:rPr>
          <w:sz w:val="24"/>
          <w:szCs w:val="24"/>
          <w:lang w:val="tr-TR" w:eastAsia="tr-TR"/>
        </w:rPr>
        <w:t xml:space="preserve">aşamalarını </w:t>
      </w:r>
      <w:r w:rsidR="00B24D08">
        <w:rPr>
          <w:sz w:val="24"/>
          <w:szCs w:val="24"/>
          <w:lang w:val="tr-TR" w:eastAsia="tr-TR"/>
        </w:rPr>
        <w:t>uygulayıcı birimlerle iş birliği içerisinde</w:t>
      </w:r>
      <w:r w:rsidRPr="00C70482">
        <w:rPr>
          <w:sz w:val="24"/>
          <w:szCs w:val="24"/>
          <w:lang w:val="tr-TR" w:eastAsia="tr-TR"/>
        </w:rPr>
        <w:t xml:space="preserve"> etkin bir şekilde y</w:t>
      </w:r>
      <w:r w:rsidR="00B24D08">
        <w:rPr>
          <w:sz w:val="24"/>
          <w:szCs w:val="24"/>
          <w:lang w:val="tr-TR" w:eastAsia="tr-TR"/>
        </w:rPr>
        <w:t>ürütmek</w:t>
      </w:r>
      <w:r w:rsidRPr="00C70482">
        <w:rPr>
          <w:sz w:val="24"/>
          <w:szCs w:val="24"/>
          <w:lang w:val="tr-TR" w:eastAsia="tr-TR"/>
        </w:rPr>
        <w:t>.</w:t>
      </w:r>
    </w:p>
    <w:p w14:paraId="67FAA7F7" w14:textId="77777777" w:rsidR="00C70482" w:rsidRPr="00C70482" w:rsidRDefault="00C70482" w:rsidP="00EA31CD">
      <w:pPr>
        <w:numPr>
          <w:ilvl w:val="0"/>
          <w:numId w:val="12"/>
        </w:numPr>
        <w:spacing w:before="100" w:beforeAutospacing="1" w:after="100" w:afterAutospacing="1"/>
        <w:jc w:val="both"/>
        <w:rPr>
          <w:sz w:val="24"/>
          <w:szCs w:val="24"/>
          <w:lang w:val="tr-TR" w:eastAsia="tr-TR"/>
        </w:rPr>
      </w:pPr>
      <w:r w:rsidRPr="00C70482">
        <w:rPr>
          <w:sz w:val="24"/>
          <w:szCs w:val="24"/>
          <w:lang w:val="tr-TR" w:eastAsia="tr-TR"/>
        </w:rPr>
        <w:t>Proje zaman çizelgelerini</w:t>
      </w:r>
      <w:r w:rsidR="00B24D08">
        <w:rPr>
          <w:sz w:val="24"/>
          <w:szCs w:val="24"/>
          <w:lang w:val="tr-TR" w:eastAsia="tr-TR"/>
        </w:rPr>
        <w:t>n</w:t>
      </w:r>
      <w:r w:rsidRPr="00C70482">
        <w:rPr>
          <w:sz w:val="24"/>
          <w:szCs w:val="24"/>
          <w:lang w:val="tr-TR" w:eastAsia="tr-TR"/>
        </w:rPr>
        <w:t xml:space="preserve"> oluştu</w:t>
      </w:r>
      <w:r w:rsidR="00B24D08">
        <w:rPr>
          <w:sz w:val="24"/>
          <w:szCs w:val="24"/>
          <w:lang w:val="tr-TR" w:eastAsia="tr-TR"/>
        </w:rPr>
        <w:t>rulması için uygulayıcı birimler ve proje ekipleriyle iş birliği yaparak</w:t>
      </w:r>
      <w:r w:rsidRPr="00C70482">
        <w:rPr>
          <w:sz w:val="24"/>
          <w:szCs w:val="24"/>
          <w:lang w:val="tr-TR" w:eastAsia="tr-TR"/>
        </w:rPr>
        <w:t xml:space="preserve"> </w:t>
      </w:r>
      <w:r w:rsidR="00B24D08">
        <w:rPr>
          <w:sz w:val="24"/>
          <w:szCs w:val="24"/>
          <w:lang w:val="tr-TR" w:eastAsia="tr-TR"/>
        </w:rPr>
        <w:t xml:space="preserve">çizelgenin uygulanmasını sağlamak. </w:t>
      </w:r>
    </w:p>
    <w:p w14:paraId="160A8E44" w14:textId="77777777" w:rsidR="00C70482" w:rsidRPr="00C70482" w:rsidRDefault="00C70482" w:rsidP="00EA31CD">
      <w:pPr>
        <w:pStyle w:val="ListeParagraf"/>
        <w:numPr>
          <w:ilvl w:val="2"/>
          <w:numId w:val="2"/>
        </w:numPr>
        <w:spacing w:before="100" w:beforeAutospacing="1" w:after="100" w:afterAutospacing="1"/>
        <w:jc w:val="both"/>
        <w:rPr>
          <w:sz w:val="24"/>
          <w:szCs w:val="24"/>
          <w:lang w:val="tr-TR" w:eastAsia="tr-TR"/>
        </w:rPr>
      </w:pPr>
      <w:r w:rsidRPr="00C70482">
        <w:rPr>
          <w:b/>
          <w:bCs/>
          <w:sz w:val="24"/>
          <w:szCs w:val="24"/>
          <w:lang w:val="tr-TR" w:eastAsia="tr-TR"/>
        </w:rPr>
        <w:t>İzleme ve Raporlama:</w:t>
      </w:r>
    </w:p>
    <w:p w14:paraId="2E0090E2" w14:textId="2D12AD8D" w:rsidR="00C70482" w:rsidRPr="00C70482" w:rsidRDefault="00C70482" w:rsidP="00EA31CD">
      <w:pPr>
        <w:numPr>
          <w:ilvl w:val="0"/>
          <w:numId w:val="13"/>
        </w:numPr>
        <w:spacing w:before="100" w:beforeAutospacing="1" w:after="100" w:afterAutospacing="1"/>
        <w:jc w:val="both"/>
        <w:rPr>
          <w:sz w:val="24"/>
          <w:szCs w:val="24"/>
          <w:lang w:val="tr-TR" w:eastAsia="tr-TR"/>
        </w:rPr>
      </w:pPr>
      <w:r w:rsidRPr="00C70482">
        <w:rPr>
          <w:sz w:val="24"/>
          <w:szCs w:val="24"/>
          <w:lang w:val="tr-TR" w:eastAsia="tr-TR"/>
        </w:rPr>
        <w:t xml:space="preserve">Projenin ilerlemesini </w:t>
      </w:r>
      <w:r w:rsidR="009B2953">
        <w:rPr>
          <w:sz w:val="24"/>
          <w:szCs w:val="24"/>
          <w:lang w:val="tr-TR" w:eastAsia="tr-TR"/>
        </w:rPr>
        <w:t xml:space="preserve">faaliyetler ve göstergeler üzerinden </w:t>
      </w:r>
      <w:r w:rsidRPr="00C70482">
        <w:rPr>
          <w:sz w:val="24"/>
          <w:szCs w:val="24"/>
          <w:lang w:val="tr-TR" w:eastAsia="tr-TR"/>
        </w:rPr>
        <w:t xml:space="preserve">düzenli olarak izlemek, </w:t>
      </w:r>
      <w:r w:rsidR="00EA31CD">
        <w:rPr>
          <w:sz w:val="24"/>
          <w:szCs w:val="24"/>
          <w:lang w:val="tr-TR" w:eastAsia="tr-TR"/>
        </w:rPr>
        <w:t>Bakanlığımız Proje Yönetimi Destek Birimi</w:t>
      </w:r>
      <w:r w:rsidR="009B2953">
        <w:rPr>
          <w:sz w:val="24"/>
          <w:szCs w:val="24"/>
          <w:lang w:val="tr-TR" w:eastAsia="tr-TR"/>
        </w:rPr>
        <w:t>,</w:t>
      </w:r>
      <w:r w:rsidR="00EA31CD">
        <w:rPr>
          <w:sz w:val="24"/>
          <w:szCs w:val="24"/>
          <w:lang w:val="tr-TR" w:eastAsia="tr-TR"/>
        </w:rPr>
        <w:t xml:space="preserve"> </w:t>
      </w:r>
      <w:r w:rsidRPr="00C70482">
        <w:rPr>
          <w:sz w:val="24"/>
          <w:szCs w:val="24"/>
          <w:lang w:val="tr-TR" w:eastAsia="tr-TR"/>
        </w:rPr>
        <w:t xml:space="preserve">Dünya </w:t>
      </w:r>
      <w:r w:rsidR="009B2953" w:rsidRPr="00C70482">
        <w:rPr>
          <w:sz w:val="24"/>
          <w:szCs w:val="24"/>
          <w:lang w:val="tr-TR" w:eastAsia="tr-TR"/>
        </w:rPr>
        <w:t>Bankası</w:t>
      </w:r>
      <w:r w:rsidR="009B2953">
        <w:rPr>
          <w:sz w:val="24"/>
          <w:szCs w:val="24"/>
          <w:lang w:val="tr-TR" w:eastAsia="tr-TR"/>
        </w:rPr>
        <w:t xml:space="preserve"> ve diğer paydaşlara sunulma</w:t>
      </w:r>
      <w:r w:rsidR="00B122C9">
        <w:rPr>
          <w:sz w:val="24"/>
          <w:szCs w:val="24"/>
          <w:lang w:val="tr-TR" w:eastAsia="tr-TR"/>
        </w:rPr>
        <w:t>k</w:t>
      </w:r>
      <w:r w:rsidR="009B2953">
        <w:rPr>
          <w:sz w:val="24"/>
          <w:szCs w:val="24"/>
          <w:lang w:val="tr-TR" w:eastAsia="tr-TR"/>
        </w:rPr>
        <w:t xml:space="preserve"> üzere</w:t>
      </w:r>
      <w:r w:rsidRPr="00C70482">
        <w:rPr>
          <w:sz w:val="24"/>
          <w:szCs w:val="24"/>
          <w:lang w:val="tr-TR" w:eastAsia="tr-TR"/>
        </w:rPr>
        <w:t xml:space="preserve"> periyodik raporlar hazırlamak.</w:t>
      </w:r>
    </w:p>
    <w:p w14:paraId="66C30132" w14:textId="4098D4E3" w:rsidR="00C70482" w:rsidRPr="00C70482" w:rsidRDefault="00C70482" w:rsidP="00EA31CD">
      <w:pPr>
        <w:numPr>
          <w:ilvl w:val="0"/>
          <w:numId w:val="13"/>
        </w:numPr>
        <w:spacing w:before="100" w:beforeAutospacing="1" w:after="100" w:afterAutospacing="1"/>
        <w:jc w:val="both"/>
        <w:rPr>
          <w:sz w:val="24"/>
          <w:szCs w:val="24"/>
          <w:lang w:val="tr-TR" w:eastAsia="tr-TR"/>
        </w:rPr>
      </w:pPr>
      <w:r w:rsidRPr="00C70482">
        <w:rPr>
          <w:sz w:val="24"/>
          <w:szCs w:val="24"/>
          <w:lang w:val="tr-TR" w:eastAsia="tr-TR"/>
        </w:rPr>
        <w:t xml:space="preserve">Proje </w:t>
      </w:r>
      <w:r w:rsidR="004C0E67">
        <w:rPr>
          <w:sz w:val="24"/>
          <w:szCs w:val="24"/>
          <w:lang w:val="tr-TR" w:eastAsia="tr-TR"/>
        </w:rPr>
        <w:t xml:space="preserve">izlem </w:t>
      </w:r>
      <w:r w:rsidRPr="00C70482">
        <w:rPr>
          <w:sz w:val="24"/>
          <w:szCs w:val="24"/>
          <w:lang w:val="tr-TR" w:eastAsia="tr-TR"/>
        </w:rPr>
        <w:t>sürecindeki verileri toplamak, analiz etmek ve proje hedeflerine ulaşılmasına yönelik iyileştirmeler önermek.</w:t>
      </w:r>
    </w:p>
    <w:p w14:paraId="6211C5DC" w14:textId="422BDA10" w:rsidR="00C70482" w:rsidRPr="00C70482" w:rsidRDefault="00C70482" w:rsidP="00EA31CD">
      <w:pPr>
        <w:numPr>
          <w:ilvl w:val="0"/>
          <w:numId w:val="13"/>
        </w:numPr>
        <w:spacing w:before="100" w:beforeAutospacing="1" w:after="100" w:afterAutospacing="1"/>
        <w:jc w:val="both"/>
        <w:rPr>
          <w:sz w:val="24"/>
          <w:szCs w:val="24"/>
          <w:lang w:val="tr-TR" w:eastAsia="tr-TR"/>
        </w:rPr>
      </w:pPr>
      <w:r w:rsidRPr="00C70482">
        <w:rPr>
          <w:sz w:val="24"/>
          <w:szCs w:val="24"/>
          <w:lang w:val="tr-TR" w:eastAsia="tr-TR"/>
        </w:rPr>
        <w:t xml:space="preserve">Proje risklerini </w:t>
      </w:r>
      <w:r w:rsidR="009B2953">
        <w:rPr>
          <w:sz w:val="24"/>
          <w:szCs w:val="24"/>
          <w:lang w:val="tr-TR" w:eastAsia="tr-TR"/>
        </w:rPr>
        <w:t>tespit etmek</w:t>
      </w:r>
      <w:r w:rsidRPr="00C70482">
        <w:rPr>
          <w:sz w:val="24"/>
          <w:szCs w:val="24"/>
          <w:lang w:val="tr-TR" w:eastAsia="tr-TR"/>
        </w:rPr>
        <w:t xml:space="preserve"> ve bu risklere yönelik strateji</w:t>
      </w:r>
      <w:r w:rsidR="00B122C9">
        <w:rPr>
          <w:sz w:val="24"/>
          <w:szCs w:val="24"/>
          <w:lang w:val="tr-TR" w:eastAsia="tr-TR"/>
        </w:rPr>
        <w:t xml:space="preserve"> önerileri</w:t>
      </w:r>
      <w:r w:rsidRPr="00C70482">
        <w:rPr>
          <w:sz w:val="24"/>
          <w:szCs w:val="24"/>
          <w:lang w:val="tr-TR" w:eastAsia="tr-TR"/>
        </w:rPr>
        <w:t xml:space="preserve"> geliştirmek.</w:t>
      </w:r>
    </w:p>
    <w:p w14:paraId="5EE07BEF" w14:textId="77777777" w:rsidR="00C70482" w:rsidRPr="00C70482" w:rsidRDefault="00C70482" w:rsidP="00EA31CD">
      <w:pPr>
        <w:pStyle w:val="ListeParagraf"/>
        <w:numPr>
          <w:ilvl w:val="2"/>
          <w:numId w:val="2"/>
        </w:numPr>
        <w:spacing w:before="100" w:beforeAutospacing="1" w:after="100" w:afterAutospacing="1"/>
        <w:jc w:val="both"/>
        <w:rPr>
          <w:sz w:val="24"/>
          <w:szCs w:val="24"/>
          <w:lang w:val="tr-TR" w:eastAsia="tr-TR"/>
        </w:rPr>
      </w:pPr>
      <w:r w:rsidRPr="00C70482">
        <w:rPr>
          <w:b/>
          <w:bCs/>
          <w:sz w:val="24"/>
          <w:szCs w:val="24"/>
          <w:lang w:val="tr-TR" w:eastAsia="tr-TR"/>
        </w:rPr>
        <w:t>İletişim ve Koordinasyon:</w:t>
      </w:r>
    </w:p>
    <w:p w14:paraId="64FF790E" w14:textId="77777777" w:rsidR="00C70482" w:rsidRPr="00C70482" w:rsidRDefault="001D4020" w:rsidP="001D4020">
      <w:pPr>
        <w:numPr>
          <w:ilvl w:val="0"/>
          <w:numId w:val="14"/>
        </w:numPr>
        <w:spacing w:before="100" w:beforeAutospacing="1" w:after="100" w:afterAutospacing="1"/>
        <w:jc w:val="both"/>
        <w:rPr>
          <w:sz w:val="24"/>
          <w:szCs w:val="24"/>
          <w:lang w:val="tr-TR" w:eastAsia="tr-TR"/>
        </w:rPr>
      </w:pPr>
      <w:r w:rsidRPr="001D4020">
        <w:rPr>
          <w:sz w:val="24"/>
          <w:szCs w:val="24"/>
          <w:lang w:val="tr-TR" w:eastAsia="tr-TR"/>
        </w:rPr>
        <w:t>Dünya Bankası, Bakanlığımız Proje Yönetimi Destek Birimi, Bakanlığımızın diğer Genel Müdürlükleri ve diğer paydaşlarla</w:t>
      </w:r>
      <w:r w:rsidR="00C70482" w:rsidRPr="00C70482">
        <w:rPr>
          <w:sz w:val="24"/>
          <w:szCs w:val="24"/>
          <w:lang w:val="tr-TR" w:eastAsia="tr-TR"/>
        </w:rPr>
        <w:t xml:space="preserve"> </w:t>
      </w:r>
      <w:r>
        <w:rPr>
          <w:sz w:val="24"/>
          <w:szCs w:val="24"/>
          <w:lang w:val="tr-TR" w:eastAsia="tr-TR"/>
        </w:rPr>
        <w:t xml:space="preserve">birlikte Kurumumuzun ilgili tüm Daire Başkanlıkları ve </w:t>
      </w:r>
      <w:r w:rsidR="009B2953">
        <w:rPr>
          <w:sz w:val="24"/>
          <w:szCs w:val="24"/>
          <w:lang w:val="tr-TR" w:eastAsia="tr-TR"/>
        </w:rPr>
        <w:t>uygulayıcı b</w:t>
      </w:r>
      <w:r>
        <w:rPr>
          <w:sz w:val="24"/>
          <w:szCs w:val="24"/>
          <w:lang w:val="tr-TR" w:eastAsia="tr-TR"/>
        </w:rPr>
        <w:t>irimler</w:t>
      </w:r>
      <w:r w:rsidR="009B2953">
        <w:rPr>
          <w:sz w:val="24"/>
          <w:szCs w:val="24"/>
          <w:lang w:val="tr-TR" w:eastAsia="tr-TR"/>
        </w:rPr>
        <w:t>le</w:t>
      </w:r>
      <w:r w:rsidR="00C70482" w:rsidRPr="00C70482">
        <w:rPr>
          <w:sz w:val="24"/>
          <w:szCs w:val="24"/>
          <w:lang w:val="tr-TR" w:eastAsia="tr-TR"/>
        </w:rPr>
        <w:t xml:space="preserve"> </w:t>
      </w:r>
      <w:r w:rsidR="004C0E67">
        <w:rPr>
          <w:sz w:val="24"/>
          <w:szCs w:val="24"/>
          <w:lang w:val="tr-TR" w:eastAsia="tr-TR"/>
        </w:rPr>
        <w:t xml:space="preserve">yazılı ve sözlü </w:t>
      </w:r>
      <w:r w:rsidR="00C70482" w:rsidRPr="00C70482">
        <w:rPr>
          <w:sz w:val="24"/>
          <w:szCs w:val="24"/>
          <w:lang w:val="tr-TR" w:eastAsia="tr-TR"/>
        </w:rPr>
        <w:t>etkili bir iletişim ağı kurmak ve sürdürmek.</w:t>
      </w:r>
    </w:p>
    <w:p w14:paraId="37D40A3E" w14:textId="2C4D5225" w:rsidR="00C70482" w:rsidRPr="00C70482" w:rsidRDefault="00C70482" w:rsidP="00EA31CD">
      <w:pPr>
        <w:numPr>
          <w:ilvl w:val="0"/>
          <w:numId w:val="14"/>
        </w:numPr>
        <w:spacing w:before="100" w:beforeAutospacing="1" w:after="100" w:afterAutospacing="1"/>
        <w:jc w:val="both"/>
        <w:rPr>
          <w:sz w:val="24"/>
          <w:szCs w:val="24"/>
          <w:lang w:val="tr-TR" w:eastAsia="tr-TR"/>
        </w:rPr>
      </w:pPr>
      <w:r w:rsidRPr="00C70482">
        <w:rPr>
          <w:sz w:val="24"/>
          <w:szCs w:val="24"/>
          <w:lang w:val="tr-TR" w:eastAsia="tr-TR"/>
        </w:rPr>
        <w:t>Proje eki</w:t>
      </w:r>
      <w:r w:rsidR="009B2953">
        <w:rPr>
          <w:sz w:val="24"/>
          <w:szCs w:val="24"/>
          <w:lang w:val="tr-TR" w:eastAsia="tr-TR"/>
        </w:rPr>
        <w:t>pleriyle</w:t>
      </w:r>
      <w:r w:rsidR="00D81F7F">
        <w:rPr>
          <w:sz w:val="24"/>
          <w:szCs w:val="24"/>
          <w:lang w:val="tr-TR" w:eastAsia="tr-TR"/>
        </w:rPr>
        <w:t xml:space="preserve"> ve </w:t>
      </w:r>
      <w:r w:rsidR="009B2953">
        <w:rPr>
          <w:sz w:val="24"/>
          <w:szCs w:val="24"/>
          <w:lang w:val="tr-TR" w:eastAsia="tr-TR"/>
        </w:rPr>
        <w:t xml:space="preserve">uygulayıcı </w:t>
      </w:r>
      <w:r w:rsidR="00D81F7F">
        <w:rPr>
          <w:sz w:val="24"/>
          <w:szCs w:val="24"/>
          <w:lang w:val="tr-TR" w:eastAsia="tr-TR"/>
        </w:rPr>
        <w:t>birimler</w:t>
      </w:r>
      <w:r w:rsidR="009B2953">
        <w:rPr>
          <w:sz w:val="24"/>
          <w:szCs w:val="24"/>
          <w:lang w:val="tr-TR" w:eastAsia="tr-TR"/>
        </w:rPr>
        <w:t>le</w:t>
      </w:r>
      <w:r w:rsidRPr="00C70482">
        <w:rPr>
          <w:sz w:val="24"/>
          <w:szCs w:val="24"/>
          <w:lang w:val="tr-TR" w:eastAsia="tr-TR"/>
        </w:rPr>
        <w:t xml:space="preserve"> koordineli çalışarak, proje</w:t>
      </w:r>
      <w:r w:rsidR="004C0E67">
        <w:rPr>
          <w:sz w:val="24"/>
          <w:szCs w:val="24"/>
          <w:lang w:val="tr-TR" w:eastAsia="tr-TR"/>
        </w:rPr>
        <w:t xml:space="preserve">nin revizyon ihtiyaçlarını tespit etmek </w:t>
      </w:r>
      <w:r w:rsidRPr="00C70482">
        <w:rPr>
          <w:sz w:val="24"/>
          <w:szCs w:val="24"/>
          <w:lang w:val="tr-TR" w:eastAsia="tr-TR"/>
        </w:rPr>
        <w:t xml:space="preserve">ve </w:t>
      </w:r>
      <w:r w:rsidR="004C0E67">
        <w:rPr>
          <w:sz w:val="24"/>
          <w:szCs w:val="24"/>
          <w:lang w:val="tr-TR" w:eastAsia="tr-TR"/>
        </w:rPr>
        <w:t>ilgili süreçleri yürütmek.</w:t>
      </w:r>
    </w:p>
    <w:p w14:paraId="5C99C589" w14:textId="77777777" w:rsidR="00A77C5C" w:rsidRDefault="00C70482" w:rsidP="00A77C5C">
      <w:pPr>
        <w:numPr>
          <w:ilvl w:val="0"/>
          <w:numId w:val="14"/>
        </w:numPr>
        <w:spacing w:before="100" w:beforeAutospacing="1" w:after="100" w:afterAutospacing="1"/>
        <w:jc w:val="both"/>
        <w:rPr>
          <w:sz w:val="24"/>
          <w:szCs w:val="24"/>
          <w:lang w:val="tr-TR" w:eastAsia="tr-TR"/>
        </w:rPr>
      </w:pPr>
      <w:r w:rsidRPr="00C70482">
        <w:rPr>
          <w:sz w:val="24"/>
          <w:szCs w:val="24"/>
          <w:lang w:val="tr-TR" w:eastAsia="tr-TR"/>
        </w:rPr>
        <w:t>Proje ile ilgili</w:t>
      </w:r>
      <w:r w:rsidR="009B2953">
        <w:rPr>
          <w:sz w:val="24"/>
          <w:szCs w:val="24"/>
          <w:lang w:val="tr-TR" w:eastAsia="tr-TR"/>
        </w:rPr>
        <w:t xml:space="preserve"> toplantı</w:t>
      </w:r>
      <w:r w:rsidR="00850A93">
        <w:rPr>
          <w:sz w:val="24"/>
          <w:szCs w:val="24"/>
          <w:lang w:val="tr-TR" w:eastAsia="tr-TR"/>
        </w:rPr>
        <w:t>ları</w:t>
      </w:r>
      <w:r w:rsidR="009B2953">
        <w:rPr>
          <w:sz w:val="24"/>
          <w:szCs w:val="24"/>
          <w:lang w:val="tr-TR" w:eastAsia="tr-TR"/>
        </w:rPr>
        <w:t xml:space="preserve"> planlamak,</w:t>
      </w:r>
      <w:r w:rsidR="00850A93">
        <w:rPr>
          <w:sz w:val="24"/>
          <w:szCs w:val="24"/>
          <w:lang w:val="tr-TR" w:eastAsia="tr-TR"/>
        </w:rPr>
        <w:t xml:space="preserve"> toplantı, seminer, konferans vb etkinliklere</w:t>
      </w:r>
      <w:r w:rsidRPr="00C70482">
        <w:rPr>
          <w:sz w:val="24"/>
          <w:szCs w:val="24"/>
          <w:lang w:val="tr-TR" w:eastAsia="tr-TR"/>
        </w:rPr>
        <w:t xml:space="preserve"> katılmak, sunumlar </w:t>
      </w:r>
      <w:r w:rsidR="002A6F27">
        <w:rPr>
          <w:sz w:val="24"/>
          <w:szCs w:val="24"/>
          <w:lang w:val="tr-TR" w:eastAsia="tr-TR"/>
        </w:rPr>
        <w:t xml:space="preserve">hazırlamak ve </w:t>
      </w:r>
      <w:r w:rsidRPr="00C70482">
        <w:rPr>
          <w:sz w:val="24"/>
          <w:szCs w:val="24"/>
          <w:lang w:val="tr-TR" w:eastAsia="tr-TR"/>
        </w:rPr>
        <w:t>yapmak</w:t>
      </w:r>
      <w:r w:rsidR="009B2953">
        <w:rPr>
          <w:sz w:val="24"/>
          <w:szCs w:val="24"/>
          <w:lang w:val="tr-TR" w:eastAsia="tr-TR"/>
        </w:rPr>
        <w:t xml:space="preserve">, </w:t>
      </w:r>
      <w:r w:rsidR="00850A93">
        <w:rPr>
          <w:sz w:val="24"/>
          <w:szCs w:val="24"/>
          <w:lang w:val="tr-TR" w:eastAsia="tr-TR"/>
        </w:rPr>
        <w:t>bilgi notları ile tutanakları hazırlamak</w:t>
      </w:r>
      <w:r w:rsidRPr="00C70482">
        <w:rPr>
          <w:sz w:val="24"/>
          <w:szCs w:val="24"/>
          <w:lang w:val="tr-TR" w:eastAsia="tr-TR"/>
        </w:rPr>
        <w:t xml:space="preserve"> ve proje paydaşlarıyla iletişimde bulunmak.</w:t>
      </w:r>
    </w:p>
    <w:p w14:paraId="123C10E2" w14:textId="5D40FF81" w:rsidR="00A77C5C" w:rsidRPr="00A77C5C" w:rsidRDefault="00A77C5C" w:rsidP="00A77C5C">
      <w:pPr>
        <w:numPr>
          <w:ilvl w:val="0"/>
          <w:numId w:val="14"/>
        </w:numPr>
        <w:spacing w:before="100" w:beforeAutospacing="1" w:after="100" w:afterAutospacing="1"/>
        <w:jc w:val="both"/>
        <w:rPr>
          <w:sz w:val="24"/>
          <w:szCs w:val="24"/>
          <w:lang w:val="tr-TR" w:eastAsia="tr-TR"/>
        </w:rPr>
      </w:pPr>
      <w:r w:rsidRPr="00A77C5C">
        <w:rPr>
          <w:sz w:val="24"/>
          <w:szCs w:val="24"/>
          <w:lang w:val="tr-TR" w:eastAsia="tr-TR"/>
        </w:rPr>
        <w:t>Toplantı, seminer, konferans</w:t>
      </w:r>
      <w:r>
        <w:rPr>
          <w:sz w:val="24"/>
          <w:szCs w:val="24"/>
          <w:lang w:val="tr-TR" w:eastAsia="tr-TR"/>
        </w:rPr>
        <w:t xml:space="preserve">, proje konusunda yurtiçi veya yurtdışı seyahatlere iştirak </w:t>
      </w:r>
      <w:r w:rsidR="004C0E67">
        <w:rPr>
          <w:sz w:val="24"/>
          <w:szCs w:val="24"/>
          <w:lang w:val="tr-TR" w:eastAsia="tr-TR"/>
        </w:rPr>
        <w:t xml:space="preserve">ederek </w:t>
      </w:r>
      <w:r>
        <w:rPr>
          <w:sz w:val="24"/>
          <w:szCs w:val="24"/>
          <w:lang w:val="tr-TR" w:eastAsia="tr-TR"/>
        </w:rPr>
        <w:t xml:space="preserve">ilgili </w:t>
      </w:r>
      <w:r w:rsidRPr="00A77C5C">
        <w:rPr>
          <w:sz w:val="24"/>
          <w:szCs w:val="24"/>
          <w:lang w:val="tr-TR" w:eastAsia="tr-TR"/>
        </w:rPr>
        <w:t>etkinliklerde kurum</w:t>
      </w:r>
      <w:r>
        <w:rPr>
          <w:sz w:val="24"/>
          <w:szCs w:val="24"/>
          <w:lang w:val="tr-TR" w:eastAsia="tr-TR"/>
        </w:rPr>
        <w:t xml:space="preserve"> yetkililerine ve</w:t>
      </w:r>
      <w:r w:rsidRPr="00A77C5C">
        <w:rPr>
          <w:sz w:val="24"/>
          <w:szCs w:val="24"/>
          <w:lang w:val="tr-TR" w:eastAsia="tr-TR"/>
        </w:rPr>
        <w:t xml:space="preserve"> personeline yazılı ve/veya sözlü </w:t>
      </w:r>
      <w:r w:rsidR="009B2953">
        <w:rPr>
          <w:sz w:val="24"/>
          <w:szCs w:val="24"/>
          <w:lang w:val="tr-TR" w:eastAsia="tr-TR"/>
        </w:rPr>
        <w:t xml:space="preserve">Türkçe ve İngilizce </w:t>
      </w:r>
      <w:r w:rsidRPr="00A77C5C">
        <w:rPr>
          <w:sz w:val="24"/>
          <w:szCs w:val="24"/>
          <w:lang w:val="tr-TR" w:eastAsia="tr-TR"/>
        </w:rPr>
        <w:t>dil desteğini vermek,</w:t>
      </w:r>
    </w:p>
    <w:p w14:paraId="25606819" w14:textId="622EE306" w:rsidR="00277DDA" w:rsidRPr="00C70482" w:rsidRDefault="00277DDA" w:rsidP="00EA31CD">
      <w:pPr>
        <w:numPr>
          <w:ilvl w:val="0"/>
          <w:numId w:val="14"/>
        </w:numPr>
        <w:spacing w:before="100" w:beforeAutospacing="1" w:after="100" w:afterAutospacing="1"/>
        <w:jc w:val="both"/>
        <w:rPr>
          <w:sz w:val="24"/>
          <w:szCs w:val="24"/>
          <w:lang w:val="tr-TR" w:eastAsia="tr-TR"/>
        </w:rPr>
      </w:pPr>
      <w:r w:rsidRPr="00277DDA">
        <w:rPr>
          <w:sz w:val="24"/>
          <w:szCs w:val="24"/>
          <w:lang w:val="tr-TR" w:eastAsia="tr-TR"/>
        </w:rPr>
        <w:t>Dünya Bankası başta olmak üzere, diğer uluslararası kurum ve kuruluşlar</w:t>
      </w:r>
      <w:r w:rsidR="004C0E67">
        <w:rPr>
          <w:sz w:val="24"/>
          <w:szCs w:val="24"/>
          <w:lang w:val="tr-TR" w:eastAsia="tr-TR"/>
        </w:rPr>
        <w:t>la yürütülen faaliyetler kapsamında ihtiyaç olduğunda yazılı ve sözlü iletişimi sağlamak, doküman geliştirme çalışmalarına katılmak ve gerektiğinde</w:t>
      </w:r>
      <w:r w:rsidRPr="00277DDA">
        <w:rPr>
          <w:sz w:val="24"/>
          <w:szCs w:val="24"/>
          <w:lang w:val="tr-TR" w:eastAsia="tr-TR"/>
        </w:rPr>
        <w:t xml:space="preserve"> </w:t>
      </w:r>
      <w:r w:rsidR="004C0E67">
        <w:rPr>
          <w:sz w:val="24"/>
          <w:szCs w:val="24"/>
          <w:lang w:val="tr-TR" w:eastAsia="tr-TR"/>
        </w:rPr>
        <w:t xml:space="preserve">dokümanların </w:t>
      </w:r>
      <w:r>
        <w:rPr>
          <w:sz w:val="24"/>
          <w:szCs w:val="24"/>
          <w:lang w:val="tr-TR" w:eastAsia="tr-TR"/>
        </w:rPr>
        <w:t>İngilizce</w:t>
      </w:r>
      <w:r w:rsidRPr="00277DDA">
        <w:rPr>
          <w:sz w:val="24"/>
          <w:szCs w:val="24"/>
          <w:lang w:val="tr-TR" w:eastAsia="tr-TR"/>
        </w:rPr>
        <w:t>’den Tü</w:t>
      </w:r>
      <w:r>
        <w:rPr>
          <w:sz w:val="24"/>
          <w:szCs w:val="24"/>
          <w:lang w:val="tr-TR" w:eastAsia="tr-TR"/>
        </w:rPr>
        <w:t>rkçe</w:t>
      </w:r>
      <w:r w:rsidRPr="00277DDA">
        <w:rPr>
          <w:sz w:val="24"/>
          <w:szCs w:val="24"/>
          <w:lang w:val="tr-TR" w:eastAsia="tr-TR"/>
        </w:rPr>
        <w:t xml:space="preserve">’ye ve/veya Türkçe’den </w:t>
      </w:r>
      <w:r>
        <w:rPr>
          <w:sz w:val="24"/>
          <w:szCs w:val="24"/>
          <w:lang w:val="tr-TR" w:eastAsia="tr-TR"/>
        </w:rPr>
        <w:t>İngilizce</w:t>
      </w:r>
      <w:r w:rsidRPr="00277DDA">
        <w:rPr>
          <w:sz w:val="24"/>
          <w:szCs w:val="24"/>
          <w:lang w:val="tr-TR" w:eastAsia="tr-TR"/>
        </w:rPr>
        <w:t xml:space="preserve">’ye tercümesi </w:t>
      </w:r>
      <w:r w:rsidR="004C0E67">
        <w:rPr>
          <w:sz w:val="24"/>
          <w:szCs w:val="24"/>
          <w:lang w:val="tr-TR" w:eastAsia="tr-TR"/>
        </w:rPr>
        <w:t>yapmak</w:t>
      </w:r>
      <w:r w:rsidRPr="00277DDA">
        <w:rPr>
          <w:sz w:val="24"/>
          <w:szCs w:val="24"/>
          <w:lang w:val="tr-TR" w:eastAsia="tr-TR"/>
        </w:rPr>
        <w:t xml:space="preserve">, </w:t>
      </w:r>
      <w:r w:rsidR="004C0E67">
        <w:rPr>
          <w:sz w:val="24"/>
          <w:szCs w:val="24"/>
          <w:lang w:val="tr-TR" w:eastAsia="tr-TR"/>
        </w:rPr>
        <w:t>uygulayıcı birimlerin görüşlerini almak</w:t>
      </w:r>
      <w:r w:rsidR="0036075F">
        <w:rPr>
          <w:sz w:val="24"/>
          <w:szCs w:val="24"/>
          <w:lang w:val="tr-TR" w:eastAsia="tr-TR"/>
        </w:rPr>
        <w:t xml:space="preserve">, </w:t>
      </w:r>
      <w:r w:rsidRPr="00277DDA">
        <w:rPr>
          <w:sz w:val="24"/>
          <w:szCs w:val="24"/>
          <w:lang w:val="tr-TR" w:eastAsia="tr-TR"/>
        </w:rPr>
        <w:t>metinleri</w:t>
      </w:r>
      <w:r w:rsidR="004C0E67">
        <w:rPr>
          <w:sz w:val="24"/>
          <w:szCs w:val="24"/>
          <w:lang w:val="tr-TR" w:eastAsia="tr-TR"/>
        </w:rPr>
        <w:t xml:space="preserve"> konsolide ederek, redaksiyonunu yapmak</w:t>
      </w:r>
      <w:r w:rsidR="0036075F">
        <w:rPr>
          <w:sz w:val="24"/>
          <w:szCs w:val="24"/>
          <w:lang w:val="tr-TR" w:eastAsia="tr-TR"/>
        </w:rPr>
        <w:t xml:space="preserve"> ve tekrar ilgililerle paylaşmak.</w:t>
      </w:r>
      <w:r w:rsidR="0036075F" w:rsidRPr="00277DDA" w:rsidDel="0036075F">
        <w:rPr>
          <w:sz w:val="24"/>
          <w:szCs w:val="24"/>
          <w:lang w:val="tr-TR" w:eastAsia="tr-TR"/>
        </w:rPr>
        <w:t xml:space="preserve"> </w:t>
      </w:r>
    </w:p>
    <w:p w14:paraId="7E86512F" w14:textId="77777777" w:rsidR="00C70482" w:rsidRPr="00C70482" w:rsidRDefault="00C70482" w:rsidP="00EA31CD">
      <w:pPr>
        <w:pStyle w:val="ListeParagraf"/>
        <w:numPr>
          <w:ilvl w:val="2"/>
          <w:numId w:val="2"/>
        </w:numPr>
        <w:spacing w:before="100" w:beforeAutospacing="1" w:after="100" w:afterAutospacing="1"/>
        <w:jc w:val="both"/>
        <w:rPr>
          <w:sz w:val="24"/>
          <w:szCs w:val="24"/>
          <w:lang w:val="tr-TR" w:eastAsia="tr-TR"/>
        </w:rPr>
      </w:pPr>
      <w:r w:rsidRPr="00C70482">
        <w:rPr>
          <w:b/>
          <w:bCs/>
          <w:sz w:val="24"/>
          <w:szCs w:val="24"/>
          <w:lang w:val="tr-TR" w:eastAsia="tr-TR"/>
        </w:rPr>
        <w:t>Dokümantasyon ve İhale Süreçleri:</w:t>
      </w:r>
    </w:p>
    <w:p w14:paraId="01E56A92" w14:textId="77777777" w:rsidR="000B4CE0" w:rsidRDefault="00C70482" w:rsidP="000B4CE0">
      <w:pPr>
        <w:numPr>
          <w:ilvl w:val="0"/>
          <w:numId w:val="15"/>
        </w:numPr>
        <w:spacing w:before="100" w:beforeAutospacing="1" w:after="100" w:afterAutospacing="1"/>
        <w:jc w:val="both"/>
        <w:rPr>
          <w:sz w:val="24"/>
          <w:szCs w:val="24"/>
          <w:lang w:val="tr-TR" w:eastAsia="tr-TR"/>
        </w:rPr>
      </w:pPr>
      <w:r w:rsidRPr="00C70482">
        <w:rPr>
          <w:sz w:val="24"/>
          <w:szCs w:val="24"/>
          <w:lang w:val="tr-TR" w:eastAsia="tr-TR"/>
        </w:rPr>
        <w:t>Proje için gerekli olan ihale süreçlerini</w:t>
      </w:r>
      <w:r w:rsidR="009B2953">
        <w:rPr>
          <w:sz w:val="24"/>
          <w:szCs w:val="24"/>
          <w:lang w:val="tr-TR" w:eastAsia="tr-TR"/>
        </w:rPr>
        <w:t>n</w:t>
      </w:r>
      <w:r w:rsidRPr="00C70482">
        <w:rPr>
          <w:sz w:val="24"/>
          <w:szCs w:val="24"/>
          <w:lang w:val="tr-TR" w:eastAsia="tr-TR"/>
        </w:rPr>
        <w:t xml:space="preserve"> hazırla</w:t>
      </w:r>
      <w:r w:rsidR="009B2953">
        <w:rPr>
          <w:sz w:val="24"/>
          <w:szCs w:val="24"/>
          <w:lang w:val="tr-TR" w:eastAsia="tr-TR"/>
        </w:rPr>
        <w:t>nması ve uygulanması konusunda destek vermek.</w:t>
      </w:r>
    </w:p>
    <w:p w14:paraId="59360521" w14:textId="516B6569" w:rsidR="000B4CE0" w:rsidRPr="000B4CE0" w:rsidRDefault="000B4CE0" w:rsidP="000B4CE0">
      <w:pPr>
        <w:numPr>
          <w:ilvl w:val="0"/>
          <w:numId w:val="15"/>
        </w:numPr>
        <w:spacing w:before="100" w:beforeAutospacing="1" w:after="100" w:afterAutospacing="1"/>
        <w:jc w:val="both"/>
        <w:rPr>
          <w:sz w:val="24"/>
          <w:szCs w:val="24"/>
          <w:lang w:val="tr-TR" w:eastAsia="tr-TR"/>
        </w:rPr>
      </w:pPr>
      <w:r w:rsidRPr="000B4CE0">
        <w:rPr>
          <w:sz w:val="24"/>
          <w:szCs w:val="24"/>
          <w:lang w:val="tr-TR" w:eastAsia="tr-TR"/>
        </w:rPr>
        <w:t xml:space="preserve">Faaliyetlere ilişkin </w:t>
      </w:r>
      <w:r w:rsidR="007606A1">
        <w:rPr>
          <w:sz w:val="24"/>
          <w:szCs w:val="24"/>
          <w:lang w:val="tr-TR" w:eastAsia="tr-TR"/>
        </w:rPr>
        <w:t>tüm alımlarda teknik şartnameler</w:t>
      </w:r>
      <w:r>
        <w:rPr>
          <w:sz w:val="24"/>
          <w:szCs w:val="24"/>
          <w:lang w:val="tr-TR" w:eastAsia="tr-TR"/>
        </w:rPr>
        <w:t>in hazırlanması, ihale komisyonlarının oluş</w:t>
      </w:r>
      <w:r w:rsidR="0036075F">
        <w:rPr>
          <w:sz w:val="24"/>
          <w:szCs w:val="24"/>
          <w:lang w:val="tr-TR" w:eastAsia="tr-TR"/>
        </w:rPr>
        <w:t>turul</w:t>
      </w:r>
      <w:r>
        <w:rPr>
          <w:sz w:val="24"/>
          <w:szCs w:val="24"/>
          <w:lang w:val="tr-TR" w:eastAsia="tr-TR"/>
        </w:rPr>
        <w:t xml:space="preserve">ması, ihale değerlendirme </w:t>
      </w:r>
      <w:r w:rsidR="0036075F">
        <w:rPr>
          <w:sz w:val="24"/>
          <w:szCs w:val="24"/>
          <w:lang w:val="tr-TR" w:eastAsia="tr-TR"/>
        </w:rPr>
        <w:t>ve</w:t>
      </w:r>
      <w:r>
        <w:rPr>
          <w:sz w:val="24"/>
          <w:szCs w:val="24"/>
          <w:lang w:val="tr-TR" w:eastAsia="tr-TR"/>
        </w:rPr>
        <w:t xml:space="preserve"> sözleşme süreçleri </w:t>
      </w:r>
      <w:r w:rsidR="0036075F">
        <w:rPr>
          <w:sz w:val="24"/>
          <w:szCs w:val="24"/>
          <w:lang w:val="tr-TR" w:eastAsia="tr-TR"/>
        </w:rPr>
        <w:t>gibi</w:t>
      </w:r>
      <w:r>
        <w:rPr>
          <w:sz w:val="24"/>
          <w:szCs w:val="24"/>
          <w:lang w:val="tr-TR" w:eastAsia="tr-TR"/>
        </w:rPr>
        <w:t xml:space="preserve"> aşamalarda kurum içi veya dışı tüm paydaşlarla koordinasyonu sağla</w:t>
      </w:r>
      <w:r w:rsidR="0036075F">
        <w:rPr>
          <w:sz w:val="24"/>
          <w:szCs w:val="24"/>
          <w:lang w:val="tr-TR" w:eastAsia="tr-TR"/>
        </w:rPr>
        <w:t>mak</w:t>
      </w:r>
      <w:r>
        <w:rPr>
          <w:sz w:val="24"/>
          <w:szCs w:val="24"/>
          <w:lang w:val="tr-TR" w:eastAsia="tr-TR"/>
        </w:rPr>
        <w:t>.</w:t>
      </w:r>
      <w:r w:rsidRPr="000B4CE0">
        <w:rPr>
          <w:sz w:val="24"/>
          <w:szCs w:val="24"/>
          <w:lang w:val="tr-TR" w:eastAsia="tr-TR"/>
        </w:rPr>
        <w:t xml:space="preserve"> </w:t>
      </w:r>
    </w:p>
    <w:p w14:paraId="086FB5A2" w14:textId="201E4DE1" w:rsidR="00C70482" w:rsidRPr="00F0207D" w:rsidRDefault="00C70482">
      <w:pPr>
        <w:numPr>
          <w:ilvl w:val="0"/>
          <w:numId w:val="15"/>
        </w:numPr>
        <w:spacing w:before="100" w:beforeAutospacing="1" w:after="100" w:afterAutospacing="1"/>
        <w:jc w:val="both"/>
        <w:rPr>
          <w:sz w:val="24"/>
          <w:szCs w:val="24"/>
          <w:lang w:val="tr-TR" w:eastAsia="tr-TR"/>
        </w:rPr>
      </w:pPr>
      <w:r w:rsidRPr="00C70482">
        <w:rPr>
          <w:sz w:val="24"/>
          <w:szCs w:val="24"/>
          <w:lang w:val="tr-TR" w:eastAsia="tr-TR"/>
        </w:rPr>
        <w:t xml:space="preserve">Proje belgelerinin düzenlenmesi ve </w:t>
      </w:r>
      <w:r w:rsidR="002A6F27" w:rsidRPr="00C70482">
        <w:rPr>
          <w:sz w:val="24"/>
          <w:szCs w:val="24"/>
          <w:lang w:val="tr-TR" w:eastAsia="tr-TR"/>
        </w:rPr>
        <w:t xml:space="preserve">Dünya Bankası’nın gereksinimlerine uygun </w:t>
      </w:r>
      <w:r w:rsidR="002A6F27">
        <w:rPr>
          <w:sz w:val="24"/>
          <w:szCs w:val="24"/>
          <w:lang w:val="tr-TR" w:eastAsia="tr-TR"/>
        </w:rPr>
        <w:t xml:space="preserve">olarak proje </w:t>
      </w:r>
      <w:r w:rsidR="002A6F27" w:rsidRPr="00850A93">
        <w:rPr>
          <w:sz w:val="24"/>
          <w:szCs w:val="24"/>
          <w:lang w:val="tr-TR" w:eastAsia="tr-TR"/>
        </w:rPr>
        <w:t>kapsamında üretilen tüm dokümanların fiziksel ve dijital olarak arşivlenmesi</w:t>
      </w:r>
      <w:r w:rsidR="002A6F27">
        <w:rPr>
          <w:sz w:val="24"/>
          <w:szCs w:val="24"/>
          <w:lang w:val="tr-TR" w:eastAsia="tr-TR"/>
        </w:rPr>
        <w:t>ni</w:t>
      </w:r>
      <w:r w:rsidR="002A6F27" w:rsidRPr="00C70482">
        <w:rPr>
          <w:sz w:val="24"/>
          <w:szCs w:val="24"/>
          <w:lang w:val="tr-TR" w:eastAsia="tr-TR"/>
        </w:rPr>
        <w:t xml:space="preserve"> sağlamak.</w:t>
      </w:r>
    </w:p>
    <w:p w14:paraId="1AE89570" w14:textId="77777777" w:rsidR="00C70482" w:rsidRPr="00C70482" w:rsidRDefault="00C70482" w:rsidP="00EA31CD">
      <w:pPr>
        <w:pStyle w:val="ListeParagraf"/>
        <w:numPr>
          <w:ilvl w:val="2"/>
          <w:numId w:val="2"/>
        </w:numPr>
        <w:spacing w:before="100" w:beforeAutospacing="1" w:after="100" w:afterAutospacing="1"/>
        <w:jc w:val="both"/>
        <w:rPr>
          <w:sz w:val="24"/>
          <w:szCs w:val="24"/>
          <w:lang w:val="tr-TR" w:eastAsia="tr-TR"/>
        </w:rPr>
      </w:pPr>
      <w:r w:rsidRPr="00C70482">
        <w:rPr>
          <w:b/>
          <w:bCs/>
          <w:sz w:val="24"/>
          <w:szCs w:val="24"/>
          <w:lang w:val="tr-TR" w:eastAsia="tr-TR"/>
        </w:rPr>
        <w:t>Finansal Yönetim:</w:t>
      </w:r>
    </w:p>
    <w:p w14:paraId="67B99B4A" w14:textId="77777777" w:rsidR="00C70482" w:rsidRPr="00C70482" w:rsidRDefault="00C70482" w:rsidP="00EA31CD">
      <w:pPr>
        <w:numPr>
          <w:ilvl w:val="0"/>
          <w:numId w:val="16"/>
        </w:numPr>
        <w:spacing w:before="100" w:beforeAutospacing="1" w:after="100" w:afterAutospacing="1"/>
        <w:jc w:val="both"/>
        <w:rPr>
          <w:sz w:val="24"/>
          <w:szCs w:val="24"/>
          <w:lang w:val="tr-TR" w:eastAsia="tr-TR"/>
        </w:rPr>
      </w:pPr>
      <w:r w:rsidRPr="00C70482">
        <w:rPr>
          <w:sz w:val="24"/>
          <w:szCs w:val="24"/>
          <w:lang w:val="tr-TR" w:eastAsia="tr-TR"/>
        </w:rPr>
        <w:t>Proje bütçesinin etkin bir şekilde yönetilmesin</w:t>
      </w:r>
      <w:r w:rsidR="00850A93">
        <w:rPr>
          <w:sz w:val="24"/>
          <w:szCs w:val="24"/>
          <w:lang w:val="tr-TR" w:eastAsia="tr-TR"/>
        </w:rPr>
        <w:t>e katkı</w:t>
      </w:r>
      <w:r w:rsidRPr="00C70482">
        <w:rPr>
          <w:sz w:val="24"/>
          <w:szCs w:val="24"/>
          <w:lang w:val="tr-TR" w:eastAsia="tr-TR"/>
        </w:rPr>
        <w:t xml:space="preserve"> sağlamak</w:t>
      </w:r>
      <w:r w:rsidR="00850A93">
        <w:rPr>
          <w:sz w:val="24"/>
          <w:szCs w:val="24"/>
          <w:lang w:val="tr-TR" w:eastAsia="tr-TR"/>
        </w:rPr>
        <w:t xml:space="preserve"> amacıyla, bütçe gerçekleşmelerini takip etmek ve proje ekipleri ile uygulayıcı birimlere bu konuda gerekli bildirimlerde bulunmak</w:t>
      </w:r>
      <w:r w:rsidRPr="00C70482">
        <w:rPr>
          <w:sz w:val="24"/>
          <w:szCs w:val="24"/>
          <w:lang w:val="tr-TR" w:eastAsia="tr-TR"/>
        </w:rPr>
        <w:t>.</w:t>
      </w:r>
    </w:p>
    <w:p w14:paraId="56874929" w14:textId="1FF89E50" w:rsidR="00C70482" w:rsidRPr="00C70482" w:rsidRDefault="00C70482" w:rsidP="00EA31CD">
      <w:pPr>
        <w:numPr>
          <w:ilvl w:val="0"/>
          <w:numId w:val="16"/>
        </w:numPr>
        <w:spacing w:before="100" w:beforeAutospacing="1" w:after="100" w:afterAutospacing="1"/>
        <w:jc w:val="both"/>
        <w:rPr>
          <w:sz w:val="24"/>
          <w:szCs w:val="24"/>
          <w:lang w:val="tr-TR" w:eastAsia="tr-TR"/>
        </w:rPr>
      </w:pPr>
      <w:r w:rsidRPr="00C70482">
        <w:rPr>
          <w:sz w:val="24"/>
          <w:szCs w:val="24"/>
          <w:lang w:val="tr-TR" w:eastAsia="tr-TR"/>
        </w:rPr>
        <w:t xml:space="preserve">Harcama raporları hazırlamak ve finansal kontrol süreçlerini </w:t>
      </w:r>
      <w:r w:rsidR="0036075F">
        <w:rPr>
          <w:sz w:val="24"/>
          <w:szCs w:val="24"/>
          <w:lang w:val="tr-TR" w:eastAsia="tr-TR"/>
        </w:rPr>
        <w:t>takip etmek.</w:t>
      </w:r>
    </w:p>
    <w:p w14:paraId="1F0E9D96" w14:textId="77777777" w:rsidR="00C70482" w:rsidRPr="00C70482" w:rsidRDefault="00C70482" w:rsidP="00EA31CD">
      <w:pPr>
        <w:pStyle w:val="ListeParagraf"/>
        <w:numPr>
          <w:ilvl w:val="2"/>
          <w:numId w:val="2"/>
        </w:numPr>
        <w:spacing w:before="100" w:beforeAutospacing="1" w:after="100" w:afterAutospacing="1"/>
        <w:jc w:val="both"/>
        <w:rPr>
          <w:sz w:val="24"/>
          <w:szCs w:val="24"/>
          <w:lang w:val="tr-TR" w:eastAsia="tr-TR"/>
        </w:rPr>
      </w:pPr>
      <w:r w:rsidRPr="00C70482">
        <w:rPr>
          <w:b/>
          <w:bCs/>
          <w:sz w:val="24"/>
          <w:szCs w:val="24"/>
          <w:lang w:val="tr-TR" w:eastAsia="tr-TR"/>
        </w:rPr>
        <w:t>Proje Eğitim ve Kapasite Gelişimi:</w:t>
      </w:r>
    </w:p>
    <w:p w14:paraId="0EC0485B" w14:textId="1DDC6355" w:rsidR="00C70482" w:rsidRPr="00C70482" w:rsidRDefault="0036075F" w:rsidP="00EA31CD">
      <w:pPr>
        <w:numPr>
          <w:ilvl w:val="0"/>
          <w:numId w:val="17"/>
        </w:numPr>
        <w:spacing w:before="100" w:beforeAutospacing="1" w:after="100" w:afterAutospacing="1"/>
        <w:jc w:val="both"/>
        <w:rPr>
          <w:sz w:val="24"/>
          <w:szCs w:val="24"/>
          <w:lang w:val="tr-TR" w:eastAsia="tr-TR"/>
        </w:rPr>
      </w:pPr>
      <w:r>
        <w:rPr>
          <w:sz w:val="24"/>
          <w:szCs w:val="24"/>
          <w:lang w:val="tr-TR" w:eastAsia="tr-TR"/>
        </w:rPr>
        <w:t>İhtiyaç dahilinde p</w:t>
      </w:r>
      <w:r w:rsidR="00C70482" w:rsidRPr="00C70482">
        <w:rPr>
          <w:sz w:val="24"/>
          <w:szCs w:val="24"/>
          <w:lang w:val="tr-TR" w:eastAsia="tr-TR"/>
        </w:rPr>
        <w:t>roje eki</w:t>
      </w:r>
      <w:r w:rsidR="00850A93">
        <w:rPr>
          <w:sz w:val="24"/>
          <w:szCs w:val="24"/>
          <w:lang w:val="tr-TR" w:eastAsia="tr-TR"/>
        </w:rPr>
        <w:t>pleri ve uygulayıcı birimler</w:t>
      </w:r>
      <w:r w:rsidR="00FD4BCB">
        <w:rPr>
          <w:sz w:val="24"/>
          <w:szCs w:val="24"/>
          <w:lang w:val="tr-TR" w:eastAsia="tr-TR"/>
        </w:rPr>
        <w:t xml:space="preserve">in </w:t>
      </w:r>
      <w:r w:rsidR="00164286">
        <w:rPr>
          <w:sz w:val="24"/>
          <w:szCs w:val="24"/>
          <w:lang w:val="tr-TR" w:eastAsia="tr-TR"/>
        </w:rPr>
        <w:t>proje</w:t>
      </w:r>
      <w:r>
        <w:rPr>
          <w:sz w:val="24"/>
          <w:szCs w:val="24"/>
          <w:lang w:val="tr-TR" w:eastAsia="tr-TR"/>
        </w:rPr>
        <w:t xml:space="preserve">nin uygulanmasına ilişkin oryantasyonunu sağlamak, bu yönde </w:t>
      </w:r>
      <w:r w:rsidR="00C70482" w:rsidRPr="00C70482">
        <w:rPr>
          <w:sz w:val="24"/>
          <w:szCs w:val="24"/>
          <w:lang w:val="tr-TR" w:eastAsia="tr-TR"/>
        </w:rPr>
        <w:t>kapasite geliştirme faaliyetlerini koordine etmek.</w:t>
      </w:r>
    </w:p>
    <w:p w14:paraId="01A47BC4" w14:textId="77777777" w:rsidR="00FA3FCC" w:rsidRDefault="00FA3FCC" w:rsidP="00FA3FCC">
      <w:pPr>
        <w:pStyle w:val="ListeParagraf"/>
        <w:numPr>
          <w:ilvl w:val="2"/>
          <w:numId w:val="2"/>
        </w:numPr>
        <w:spacing w:before="100" w:beforeAutospacing="1" w:after="100" w:afterAutospacing="1"/>
        <w:jc w:val="both"/>
        <w:rPr>
          <w:b/>
          <w:bCs/>
          <w:sz w:val="24"/>
          <w:szCs w:val="24"/>
          <w:lang w:val="tr-TR" w:eastAsia="tr-TR"/>
        </w:rPr>
      </w:pPr>
      <w:r w:rsidRPr="00FA3FCC">
        <w:rPr>
          <w:b/>
          <w:bCs/>
          <w:sz w:val="24"/>
          <w:szCs w:val="24"/>
          <w:lang w:val="tr-TR" w:eastAsia="tr-TR"/>
        </w:rPr>
        <w:t>Diğer Görevler:</w:t>
      </w:r>
    </w:p>
    <w:p w14:paraId="1E2CC43B" w14:textId="70144692" w:rsidR="00961DCE" w:rsidRDefault="00961DCE" w:rsidP="00961DCE">
      <w:pPr>
        <w:pStyle w:val="ListeParagraf"/>
        <w:numPr>
          <w:ilvl w:val="0"/>
          <w:numId w:val="17"/>
        </w:numPr>
        <w:rPr>
          <w:sz w:val="24"/>
          <w:szCs w:val="24"/>
          <w:lang w:val="tr-TR" w:eastAsia="tr-TR"/>
        </w:rPr>
      </w:pPr>
      <w:r w:rsidRPr="00961DCE">
        <w:rPr>
          <w:sz w:val="24"/>
          <w:szCs w:val="24"/>
          <w:lang w:val="tr-TR" w:eastAsia="tr-TR"/>
        </w:rPr>
        <w:t xml:space="preserve">İdarenin tüm </w:t>
      </w:r>
      <w:r w:rsidR="00FD4BCB">
        <w:rPr>
          <w:sz w:val="24"/>
          <w:szCs w:val="24"/>
          <w:lang w:val="tr-TR" w:eastAsia="tr-TR"/>
        </w:rPr>
        <w:t xml:space="preserve">kurumsal </w:t>
      </w:r>
      <w:r w:rsidRPr="00961DCE">
        <w:rPr>
          <w:sz w:val="24"/>
          <w:szCs w:val="24"/>
          <w:lang w:val="tr-TR" w:eastAsia="tr-TR"/>
        </w:rPr>
        <w:t>yazışma kanalları</w:t>
      </w:r>
      <w:r w:rsidR="0036075F">
        <w:rPr>
          <w:sz w:val="24"/>
          <w:szCs w:val="24"/>
          <w:lang w:val="tr-TR" w:eastAsia="tr-TR"/>
        </w:rPr>
        <w:t>nı</w:t>
      </w:r>
      <w:r w:rsidRPr="00961DCE">
        <w:rPr>
          <w:sz w:val="24"/>
          <w:szCs w:val="24"/>
          <w:lang w:val="tr-TR" w:eastAsia="tr-TR"/>
        </w:rPr>
        <w:t xml:space="preserve"> (DYS, e-posta vb.) kullan</w:t>
      </w:r>
      <w:r w:rsidR="0036075F">
        <w:rPr>
          <w:sz w:val="24"/>
          <w:szCs w:val="24"/>
          <w:lang w:val="tr-TR" w:eastAsia="tr-TR"/>
        </w:rPr>
        <w:t>arak</w:t>
      </w:r>
      <w:r w:rsidRPr="00961DCE">
        <w:rPr>
          <w:sz w:val="24"/>
          <w:szCs w:val="24"/>
          <w:lang w:val="tr-TR" w:eastAsia="tr-TR"/>
        </w:rPr>
        <w:t xml:space="preserve"> </w:t>
      </w:r>
      <w:r w:rsidR="0036075F">
        <w:rPr>
          <w:sz w:val="24"/>
          <w:szCs w:val="24"/>
          <w:lang w:val="tr-TR" w:eastAsia="tr-TR"/>
        </w:rPr>
        <w:t>proje</w:t>
      </w:r>
      <w:r w:rsidRPr="00961DCE">
        <w:rPr>
          <w:sz w:val="24"/>
          <w:szCs w:val="24"/>
          <w:lang w:val="tr-TR" w:eastAsia="tr-TR"/>
        </w:rPr>
        <w:t xml:space="preserve"> süreçler</w:t>
      </w:r>
      <w:r w:rsidR="0036075F">
        <w:rPr>
          <w:sz w:val="24"/>
          <w:szCs w:val="24"/>
          <w:lang w:val="tr-TR" w:eastAsia="tr-TR"/>
        </w:rPr>
        <w:t>iyle</w:t>
      </w:r>
      <w:r w:rsidRPr="00961DCE">
        <w:rPr>
          <w:sz w:val="24"/>
          <w:szCs w:val="24"/>
          <w:lang w:val="tr-TR" w:eastAsia="tr-TR"/>
        </w:rPr>
        <w:t xml:space="preserve"> </w:t>
      </w:r>
      <w:r w:rsidR="0036075F">
        <w:rPr>
          <w:sz w:val="24"/>
          <w:szCs w:val="24"/>
          <w:lang w:val="tr-TR" w:eastAsia="tr-TR"/>
        </w:rPr>
        <w:t xml:space="preserve">ilgili </w:t>
      </w:r>
      <w:r w:rsidRPr="00961DCE">
        <w:rPr>
          <w:sz w:val="24"/>
          <w:szCs w:val="24"/>
          <w:lang w:val="tr-TR" w:eastAsia="tr-TR"/>
        </w:rPr>
        <w:t>yazışmaları yapmak/yapılması için idareye destek vermek.</w:t>
      </w:r>
    </w:p>
    <w:p w14:paraId="3670BD7D" w14:textId="180F01ED" w:rsidR="00ED415B" w:rsidRDefault="00ED415B" w:rsidP="00961DCE">
      <w:pPr>
        <w:pStyle w:val="ListeParagraf"/>
        <w:numPr>
          <w:ilvl w:val="0"/>
          <w:numId w:val="17"/>
        </w:numPr>
        <w:rPr>
          <w:sz w:val="24"/>
          <w:szCs w:val="24"/>
          <w:lang w:val="tr-TR" w:eastAsia="tr-TR"/>
        </w:rPr>
      </w:pPr>
      <w:r>
        <w:rPr>
          <w:sz w:val="24"/>
          <w:szCs w:val="24"/>
          <w:lang w:val="tr-TR" w:eastAsia="tr-TR"/>
        </w:rPr>
        <w:t>Proje</w:t>
      </w:r>
      <w:r w:rsidR="000A5CDC">
        <w:rPr>
          <w:sz w:val="24"/>
          <w:szCs w:val="24"/>
          <w:lang w:val="tr-TR" w:eastAsia="tr-TR"/>
        </w:rPr>
        <w:t xml:space="preserve"> yönetimi</w:t>
      </w:r>
      <w:r>
        <w:rPr>
          <w:sz w:val="24"/>
          <w:szCs w:val="24"/>
          <w:lang w:val="tr-TR" w:eastAsia="tr-TR"/>
        </w:rPr>
        <w:t xml:space="preserve"> ile ilgili Bakanlığın sistemleri</w:t>
      </w:r>
      <w:r w:rsidR="000A5CDC">
        <w:rPr>
          <w:sz w:val="24"/>
          <w:szCs w:val="24"/>
          <w:lang w:val="tr-TR" w:eastAsia="tr-TR"/>
        </w:rPr>
        <w:t>n</w:t>
      </w:r>
      <w:r w:rsidR="0036075F">
        <w:rPr>
          <w:sz w:val="24"/>
          <w:szCs w:val="24"/>
          <w:lang w:val="tr-TR" w:eastAsia="tr-TR"/>
        </w:rPr>
        <w:t>i</w:t>
      </w:r>
      <w:r>
        <w:rPr>
          <w:sz w:val="24"/>
          <w:szCs w:val="24"/>
          <w:lang w:val="tr-TR" w:eastAsia="tr-TR"/>
        </w:rPr>
        <w:t xml:space="preserve"> </w:t>
      </w:r>
      <w:r w:rsidR="000A5CDC">
        <w:rPr>
          <w:sz w:val="24"/>
          <w:szCs w:val="24"/>
          <w:lang w:val="tr-TR" w:eastAsia="tr-TR"/>
        </w:rPr>
        <w:t>etkin bir şekilde kullan</w:t>
      </w:r>
      <w:r w:rsidR="0036075F">
        <w:rPr>
          <w:sz w:val="24"/>
          <w:szCs w:val="24"/>
          <w:lang w:val="tr-TR" w:eastAsia="tr-TR"/>
        </w:rPr>
        <w:t>mak</w:t>
      </w:r>
      <w:r>
        <w:rPr>
          <w:sz w:val="24"/>
          <w:szCs w:val="24"/>
          <w:lang w:val="tr-TR" w:eastAsia="tr-TR"/>
        </w:rPr>
        <w:t xml:space="preserve"> (PYS vb. </w:t>
      </w:r>
      <w:r w:rsidR="000A5CDC">
        <w:rPr>
          <w:sz w:val="24"/>
          <w:szCs w:val="24"/>
          <w:lang w:val="tr-TR" w:eastAsia="tr-TR"/>
        </w:rPr>
        <w:t>s</w:t>
      </w:r>
      <w:r>
        <w:rPr>
          <w:sz w:val="24"/>
          <w:szCs w:val="24"/>
          <w:lang w:val="tr-TR" w:eastAsia="tr-TR"/>
        </w:rPr>
        <w:t>istemler)</w:t>
      </w:r>
    </w:p>
    <w:p w14:paraId="1E223047" w14:textId="77777777" w:rsidR="00A16BB9" w:rsidRPr="00961DCE" w:rsidRDefault="00A16BB9" w:rsidP="00961DCE">
      <w:pPr>
        <w:pStyle w:val="ListeParagraf"/>
        <w:numPr>
          <w:ilvl w:val="0"/>
          <w:numId w:val="17"/>
        </w:numPr>
        <w:rPr>
          <w:sz w:val="24"/>
          <w:szCs w:val="24"/>
          <w:lang w:val="tr-TR" w:eastAsia="tr-TR"/>
        </w:rPr>
      </w:pPr>
      <w:r>
        <w:rPr>
          <w:sz w:val="24"/>
          <w:szCs w:val="24"/>
          <w:lang w:val="tr-TR" w:eastAsia="tr-TR"/>
        </w:rPr>
        <w:t>Proje eki</w:t>
      </w:r>
      <w:r w:rsidR="00FD4BCB">
        <w:rPr>
          <w:sz w:val="24"/>
          <w:szCs w:val="24"/>
          <w:lang w:val="tr-TR" w:eastAsia="tr-TR"/>
        </w:rPr>
        <w:t>pleri</w:t>
      </w:r>
      <w:r>
        <w:rPr>
          <w:sz w:val="24"/>
          <w:szCs w:val="24"/>
          <w:lang w:val="tr-TR" w:eastAsia="tr-TR"/>
        </w:rPr>
        <w:t xml:space="preserve"> ve </w:t>
      </w:r>
      <w:r w:rsidR="00FD4BCB">
        <w:rPr>
          <w:sz w:val="24"/>
          <w:szCs w:val="24"/>
          <w:lang w:val="tr-TR" w:eastAsia="tr-TR"/>
        </w:rPr>
        <w:t>uygulayıcı birimlerle iş birliği içerisinde</w:t>
      </w:r>
      <w:r>
        <w:rPr>
          <w:sz w:val="24"/>
          <w:szCs w:val="24"/>
          <w:lang w:val="tr-TR" w:eastAsia="tr-TR"/>
        </w:rPr>
        <w:t xml:space="preserve"> uyumlu </w:t>
      </w:r>
      <w:r w:rsidR="00FD4BCB">
        <w:rPr>
          <w:sz w:val="24"/>
          <w:szCs w:val="24"/>
          <w:lang w:val="tr-TR" w:eastAsia="tr-TR"/>
        </w:rPr>
        <w:t xml:space="preserve">bir şekilde </w:t>
      </w:r>
      <w:r>
        <w:rPr>
          <w:sz w:val="24"/>
          <w:szCs w:val="24"/>
          <w:lang w:val="tr-TR" w:eastAsia="tr-TR"/>
        </w:rPr>
        <w:t>çalışmak.</w:t>
      </w:r>
    </w:p>
    <w:p w14:paraId="20A2D715" w14:textId="77777777" w:rsidR="00961DCE" w:rsidRPr="00961DCE" w:rsidRDefault="00961DCE" w:rsidP="00961DCE">
      <w:pPr>
        <w:numPr>
          <w:ilvl w:val="0"/>
          <w:numId w:val="17"/>
        </w:numPr>
        <w:spacing w:before="100" w:beforeAutospacing="1" w:after="100" w:afterAutospacing="1"/>
        <w:jc w:val="both"/>
        <w:rPr>
          <w:sz w:val="24"/>
          <w:szCs w:val="24"/>
          <w:lang w:val="tr-TR" w:eastAsia="tr-TR"/>
        </w:rPr>
      </w:pPr>
      <w:r w:rsidRPr="00961DCE">
        <w:rPr>
          <w:sz w:val="24"/>
          <w:szCs w:val="24"/>
          <w:lang w:val="tr-TR" w:eastAsia="tr-TR"/>
        </w:rPr>
        <w:t>İdarenin vereceği diğer iş ve işlemleri yapmak.</w:t>
      </w:r>
    </w:p>
    <w:p w14:paraId="2221F874" w14:textId="77777777" w:rsidR="00C02FE7" w:rsidRPr="00C02FE7" w:rsidRDefault="00C02FE7" w:rsidP="00EA31CD">
      <w:pPr>
        <w:pStyle w:val="GvdeMetni"/>
        <w:ind w:left="284" w:right="52"/>
        <w:rPr>
          <w:szCs w:val="24"/>
        </w:rPr>
      </w:pPr>
    </w:p>
    <w:p w14:paraId="0C4539FC" w14:textId="77777777" w:rsidR="009D1558" w:rsidRDefault="009D1558" w:rsidP="009D1558">
      <w:pPr>
        <w:pStyle w:val="msobodytextindent"/>
        <w:numPr>
          <w:ilvl w:val="0"/>
          <w:numId w:val="2"/>
        </w:numPr>
        <w:tabs>
          <w:tab w:val="clear" w:pos="218"/>
          <w:tab w:val="clear" w:pos="720"/>
          <w:tab w:val="num" w:pos="0"/>
          <w:tab w:val="left" w:pos="284"/>
        </w:tabs>
        <w:ind w:left="0" w:right="52" w:firstLine="0"/>
        <w:rPr>
          <w:b/>
          <w:bCs/>
          <w:sz w:val="24"/>
          <w:szCs w:val="24"/>
          <w:lang w:val="tr-TR"/>
        </w:rPr>
      </w:pPr>
      <w:r>
        <w:rPr>
          <w:b/>
          <w:bCs/>
          <w:sz w:val="24"/>
          <w:szCs w:val="24"/>
          <w:lang w:val="tr-TR"/>
        </w:rPr>
        <w:t xml:space="preserve">İŞİN SÜRESİ, YERİ VE ZAMANI: </w:t>
      </w:r>
    </w:p>
    <w:p w14:paraId="56CE22BB" w14:textId="77777777" w:rsidR="009D1558" w:rsidRDefault="009D1558" w:rsidP="009D1558">
      <w:pPr>
        <w:pStyle w:val="msobodytextindent"/>
        <w:tabs>
          <w:tab w:val="num" w:pos="0"/>
        </w:tabs>
        <w:ind w:left="0" w:right="52" w:firstLine="0"/>
        <w:rPr>
          <w:sz w:val="24"/>
          <w:szCs w:val="24"/>
          <w:lang w:val="tr-TR"/>
        </w:rPr>
      </w:pPr>
    </w:p>
    <w:p w14:paraId="3D1743E3" w14:textId="3A5C66BF" w:rsidR="009D1558" w:rsidRDefault="009D1558" w:rsidP="009D1558">
      <w:pPr>
        <w:suppressAutoHyphens/>
        <w:jc w:val="both"/>
        <w:rPr>
          <w:sz w:val="24"/>
          <w:szCs w:val="24"/>
          <w:lang w:val="tr-TR"/>
        </w:rPr>
      </w:pPr>
      <w:r w:rsidRPr="00CA2738">
        <w:rPr>
          <w:sz w:val="24"/>
          <w:szCs w:val="24"/>
          <w:lang w:val="tr-TR"/>
        </w:rPr>
        <w:t xml:space="preserve">Danışman, 1 </w:t>
      </w:r>
      <w:r w:rsidR="00630342">
        <w:rPr>
          <w:sz w:val="24"/>
          <w:szCs w:val="24"/>
          <w:lang w:val="tr-TR"/>
        </w:rPr>
        <w:t>Temmuz</w:t>
      </w:r>
      <w:r w:rsidR="008A3D73">
        <w:rPr>
          <w:sz w:val="24"/>
          <w:szCs w:val="24"/>
          <w:lang w:val="tr-TR"/>
        </w:rPr>
        <w:t xml:space="preserve"> </w:t>
      </w:r>
      <w:r w:rsidRPr="00CA2738">
        <w:rPr>
          <w:sz w:val="24"/>
          <w:szCs w:val="24"/>
          <w:lang w:val="tr-TR"/>
        </w:rPr>
        <w:t>202</w:t>
      </w:r>
      <w:r w:rsidR="0066695A">
        <w:rPr>
          <w:sz w:val="24"/>
          <w:szCs w:val="24"/>
          <w:lang w:val="tr-TR"/>
        </w:rPr>
        <w:t>5</w:t>
      </w:r>
      <w:r w:rsidRPr="00CA2738">
        <w:rPr>
          <w:sz w:val="24"/>
          <w:szCs w:val="24"/>
          <w:lang w:val="tr-TR"/>
        </w:rPr>
        <w:t xml:space="preserve"> – 31 Aralık 202</w:t>
      </w:r>
      <w:r w:rsidR="0066695A">
        <w:rPr>
          <w:sz w:val="24"/>
          <w:szCs w:val="24"/>
          <w:lang w:val="tr-TR"/>
        </w:rPr>
        <w:t>5</w:t>
      </w:r>
      <w:r w:rsidRPr="00CA2738">
        <w:rPr>
          <w:sz w:val="24"/>
          <w:szCs w:val="24"/>
          <w:lang w:val="tr-TR"/>
        </w:rPr>
        <w:t xml:space="preserve"> tarihleri </w:t>
      </w:r>
      <w:r w:rsidRPr="001F39B4">
        <w:rPr>
          <w:sz w:val="24"/>
          <w:szCs w:val="24"/>
          <w:lang w:val="tr-TR"/>
        </w:rPr>
        <w:t>arasında tam zamanlı</w:t>
      </w:r>
      <w:r w:rsidRPr="00CA2738">
        <w:rPr>
          <w:sz w:val="24"/>
          <w:szCs w:val="24"/>
          <w:lang w:val="tr-TR"/>
        </w:rPr>
        <w:t xml:space="preserve"> olarak, haftada </w:t>
      </w:r>
      <w:r w:rsidRPr="001F39B4">
        <w:rPr>
          <w:sz w:val="24"/>
          <w:szCs w:val="24"/>
          <w:lang w:val="tr-TR"/>
        </w:rPr>
        <w:t>beş</w:t>
      </w:r>
      <w:r w:rsidRPr="00CA2738">
        <w:rPr>
          <w:sz w:val="24"/>
          <w:szCs w:val="24"/>
          <w:lang w:val="tr-TR"/>
        </w:rPr>
        <w:t xml:space="preserve"> gün,</w:t>
      </w:r>
      <w:r w:rsidRPr="00617C96">
        <w:rPr>
          <w:sz w:val="24"/>
          <w:szCs w:val="24"/>
          <w:lang w:val="tr-TR"/>
        </w:rPr>
        <w:t xml:space="preserve"> günde sekiz saat çalışacak şekilde istihdam edilecektir</w:t>
      </w:r>
      <w:r>
        <w:rPr>
          <w:sz w:val="24"/>
          <w:szCs w:val="24"/>
          <w:lang w:val="tr-TR"/>
        </w:rPr>
        <w:t>. Sözleşme İdarenin ihtiyacına, danışmanın performansına ve finans kaynağının durumuna göre her yıl yenilen</w:t>
      </w:r>
      <w:r w:rsidR="00F870DB">
        <w:rPr>
          <w:sz w:val="24"/>
          <w:szCs w:val="24"/>
          <w:lang w:val="tr-TR"/>
        </w:rPr>
        <w:t>bil</w:t>
      </w:r>
      <w:r>
        <w:rPr>
          <w:sz w:val="24"/>
          <w:szCs w:val="24"/>
          <w:lang w:val="tr-TR"/>
        </w:rPr>
        <w:t xml:space="preserve">ecektir. Danışman, hizmetleri, </w:t>
      </w:r>
      <w:r w:rsidRPr="00EF4AFA">
        <w:rPr>
          <w:sz w:val="24"/>
          <w:szCs w:val="24"/>
          <w:lang w:val="tr-TR"/>
        </w:rPr>
        <w:t>İdarenin Bilkent Yerleşkesi Üniversiteler Mah. Şehit Mehmet Bayraktar Caddesi No:3 Çankaya/ANKARA /TÜRKİYE adresindeki hizmet binasında</w:t>
      </w:r>
      <w:r w:rsidR="00F870DB" w:rsidRPr="00EF4AFA">
        <w:rPr>
          <w:sz w:val="24"/>
          <w:szCs w:val="24"/>
          <w:lang w:val="tr-TR"/>
        </w:rPr>
        <w:t>, Ankara/Akyurt’ta bulunan ve yapımı devam eden Aşı Üretim Merkezi sahasında</w:t>
      </w:r>
      <w:r w:rsidRPr="00EF4AFA">
        <w:rPr>
          <w:sz w:val="24"/>
          <w:szCs w:val="24"/>
          <w:lang w:val="tr-TR"/>
        </w:rPr>
        <w:t xml:space="preserve"> veya</w:t>
      </w:r>
      <w:r>
        <w:rPr>
          <w:sz w:val="24"/>
          <w:szCs w:val="24"/>
          <w:lang w:val="tr-TR"/>
        </w:rPr>
        <w:t xml:space="preserve"> tarafların kararlaştıracakları diğer yerlerde verecektir. İdarenin ihti</w:t>
      </w:r>
      <w:bookmarkStart w:id="6" w:name="_GoBack"/>
      <w:bookmarkEnd w:id="6"/>
      <w:r>
        <w:rPr>
          <w:sz w:val="24"/>
          <w:szCs w:val="24"/>
          <w:lang w:val="tr-TR"/>
        </w:rPr>
        <w:t>yaç duyması halinde; Danışman mesai sonrasında ve tatil günlerinde ek ücret ödenmeksizin, haftada iki saatten fazla olmamak üzere görevlendirilebilecektir.</w:t>
      </w:r>
    </w:p>
    <w:p w14:paraId="40944125" w14:textId="77777777" w:rsidR="009D1558" w:rsidRDefault="009D1558" w:rsidP="009D1558">
      <w:pPr>
        <w:pStyle w:val="GvdeMetniGirintisi"/>
        <w:ind w:left="0"/>
        <w:rPr>
          <w:sz w:val="24"/>
          <w:szCs w:val="24"/>
          <w:lang w:val="tr-TR"/>
        </w:rPr>
      </w:pPr>
    </w:p>
    <w:p w14:paraId="1293EE94" w14:textId="77777777" w:rsidR="009D1558" w:rsidRDefault="009D1558" w:rsidP="009D1558">
      <w:pPr>
        <w:pStyle w:val="msobodytextindent"/>
        <w:ind w:left="0" w:right="52" w:firstLine="0"/>
        <w:rPr>
          <w:b/>
          <w:sz w:val="24"/>
          <w:szCs w:val="24"/>
          <w:lang w:val="tr-TR"/>
        </w:rPr>
      </w:pPr>
      <w:r>
        <w:rPr>
          <w:b/>
          <w:sz w:val="24"/>
          <w:szCs w:val="24"/>
          <w:lang w:val="tr-TR"/>
        </w:rPr>
        <w:t xml:space="preserve">E. DANIŞMANIN NİTELİKLERİ: </w:t>
      </w:r>
    </w:p>
    <w:p w14:paraId="503457D7" w14:textId="77777777" w:rsidR="009D1558" w:rsidRDefault="009D1558" w:rsidP="009D1558">
      <w:pPr>
        <w:pStyle w:val="msobodytextindent"/>
        <w:ind w:left="-142" w:right="52" w:firstLine="0"/>
        <w:rPr>
          <w:b/>
          <w:sz w:val="24"/>
          <w:szCs w:val="24"/>
          <w:lang w:val="tr-TR"/>
        </w:rPr>
      </w:pPr>
    </w:p>
    <w:p w14:paraId="031AB62A" w14:textId="77777777" w:rsidR="009D1558" w:rsidRPr="00F427D4" w:rsidRDefault="006D05DB" w:rsidP="009D1558">
      <w:pPr>
        <w:pStyle w:val="msobodytextindent"/>
        <w:ind w:left="0" w:right="52" w:firstLine="0"/>
        <w:rPr>
          <w:sz w:val="24"/>
          <w:szCs w:val="24"/>
          <w:lang w:val="tr-TR"/>
        </w:rPr>
      </w:pPr>
      <w:r>
        <w:rPr>
          <w:sz w:val="24"/>
          <w:szCs w:val="24"/>
          <w:lang w:val="tr-TR"/>
        </w:rPr>
        <w:t>Proje</w:t>
      </w:r>
      <w:r w:rsidR="00F427D4" w:rsidRPr="00F427D4">
        <w:rPr>
          <w:sz w:val="24"/>
          <w:szCs w:val="24"/>
          <w:lang w:val="tr-TR"/>
        </w:rPr>
        <w:t xml:space="preserve"> Uzmanı</w:t>
      </w:r>
      <w:r w:rsidR="009D1558" w:rsidRPr="00F427D4">
        <w:rPr>
          <w:sz w:val="24"/>
          <w:szCs w:val="24"/>
          <w:lang w:val="tr-TR"/>
        </w:rPr>
        <w:t xml:space="preserve"> aşağıdaki özelliklere sahip olacaktır:</w:t>
      </w:r>
    </w:p>
    <w:p w14:paraId="32CB21AE" w14:textId="77777777" w:rsidR="009D1558" w:rsidRPr="0066695A" w:rsidRDefault="009D1558" w:rsidP="009D1558">
      <w:pPr>
        <w:pStyle w:val="msobodytextindent"/>
        <w:ind w:left="0" w:right="52" w:firstLine="0"/>
        <w:rPr>
          <w:sz w:val="24"/>
          <w:szCs w:val="24"/>
          <w:highlight w:val="yellow"/>
          <w:lang w:val="tr-TR"/>
        </w:rPr>
      </w:pPr>
    </w:p>
    <w:p w14:paraId="35D7E170" w14:textId="4BD52BE5" w:rsidR="00F427D4" w:rsidRDefault="002F3506" w:rsidP="00F427D4">
      <w:pPr>
        <w:pStyle w:val="ListeParagraf"/>
        <w:numPr>
          <w:ilvl w:val="0"/>
          <w:numId w:val="8"/>
        </w:numPr>
        <w:spacing w:after="200" w:line="276" w:lineRule="auto"/>
        <w:ind w:right="52"/>
        <w:contextualSpacing/>
        <w:jc w:val="both"/>
        <w:rPr>
          <w:noProof/>
          <w:sz w:val="24"/>
          <w:szCs w:val="24"/>
          <w:lang w:val="tr-TR"/>
        </w:rPr>
      </w:pPr>
      <w:r>
        <w:rPr>
          <w:noProof/>
          <w:sz w:val="24"/>
          <w:szCs w:val="24"/>
          <w:lang w:val="tr-TR"/>
        </w:rPr>
        <w:t>Üniversitelerin İktisadi ve İdari Bilimler Fakültelerinden veya Mühendislik</w:t>
      </w:r>
      <w:r w:rsidR="00FA74E2">
        <w:rPr>
          <w:noProof/>
          <w:sz w:val="24"/>
          <w:szCs w:val="24"/>
          <w:lang w:val="tr-TR"/>
        </w:rPr>
        <w:t>/</w:t>
      </w:r>
      <w:r>
        <w:rPr>
          <w:noProof/>
          <w:sz w:val="24"/>
          <w:szCs w:val="24"/>
          <w:lang w:val="tr-TR"/>
        </w:rPr>
        <w:t xml:space="preserve">Mimarlık Fakültelerinden veya Fen Edebiyat Fakültelerinden </w:t>
      </w:r>
      <w:r w:rsidR="006A5252">
        <w:rPr>
          <w:noProof/>
          <w:sz w:val="24"/>
          <w:szCs w:val="24"/>
          <w:lang w:val="tr-TR"/>
        </w:rPr>
        <w:t xml:space="preserve">vb. </w:t>
      </w:r>
      <w:r>
        <w:rPr>
          <w:noProof/>
          <w:sz w:val="24"/>
          <w:szCs w:val="24"/>
          <w:lang w:val="tr-TR"/>
        </w:rPr>
        <w:t>l</w:t>
      </w:r>
      <w:r w:rsidR="00F427D4" w:rsidRPr="00F427D4">
        <w:rPr>
          <w:noProof/>
          <w:sz w:val="24"/>
          <w:szCs w:val="24"/>
          <w:lang w:val="tr-TR"/>
        </w:rPr>
        <w:t>isans mezunu</w:t>
      </w:r>
      <w:r w:rsidR="004D7ED7">
        <w:rPr>
          <w:noProof/>
          <w:sz w:val="24"/>
          <w:szCs w:val="24"/>
          <w:lang w:val="tr-TR"/>
        </w:rPr>
        <w:t xml:space="preserve"> olmak</w:t>
      </w:r>
      <w:r w:rsidR="00F427D4" w:rsidRPr="00F427D4">
        <w:rPr>
          <w:noProof/>
          <w:sz w:val="24"/>
          <w:szCs w:val="24"/>
          <w:lang w:val="tr-TR"/>
        </w:rPr>
        <w:t>.</w:t>
      </w:r>
    </w:p>
    <w:p w14:paraId="35F04C45" w14:textId="72ECDCD1" w:rsidR="004D7ED7" w:rsidRDefault="00093B12" w:rsidP="004D7ED7">
      <w:pPr>
        <w:pStyle w:val="ListeParagraf"/>
        <w:numPr>
          <w:ilvl w:val="0"/>
          <w:numId w:val="8"/>
        </w:numPr>
        <w:spacing w:after="200" w:line="276" w:lineRule="auto"/>
        <w:ind w:right="52"/>
        <w:contextualSpacing/>
        <w:jc w:val="both"/>
        <w:rPr>
          <w:noProof/>
          <w:sz w:val="24"/>
          <w:szCs w:val="24"/>
          <w:lang w:val="tr-TR"/>
        </w:rPr>
      </w:pPr>
      <w:r>
        <w:rPr>
          <w:noProof/>
          <w:sz w:val="24"/>
          <w:szCs w:val="24"/>
          <w:lang w:val="tr-TR"/>
        </w:rPr>
        <w:t>Tercihen yüksek lisans derecesine sahip olmak.</w:t>
      </w:r>
    </w:p>
    <w:p w14:paraId="5EAAD0F3" w14:textId="5E14DAB9" w:rsidR="00F427D4" w:rsidRDefault="004D7ED7" w:rsidP="004D7ED7">
      <w:pPr>
        <w:pStyle w:val="ListeParagraf"/>
        <w:numPr>
          <w:ilvl w:val="0"/>
          <w:numId w:val="8"/>
        </w:numPr>
        <w:spacing w:after="200" w:line="276" w:lineRule="auto"/>
        <w:ind w:right="52"/>
        <w:contextualSpacing/>
        <w:jc w:val="both"/>
        <w:rPr>
          <w:noProof/>
          <w:sz w:val="24"/>
          <w:szCs w:val="24"/>
          <w:lang w:val="tr-TR"/>
        </w:rPr>
      </w:pPr>
      <w:r w:rsidRPr="004D7ED7">
        <w:rPr>
          <w:noProof/>
          <w:sz w:val="24"/>
          <w:szCs w:val="24"/>
          <w:lang w:val="tr-TR"/>
        </w:rPr>
        <w:t xml:space="preserve">Kamu veya özel sektörde en az </w:t>
      </w:r>
      <w:r w:rsidR="00520CD7">
        <w:rPr>
          <w:noProof/>
          <w:sz w:val="24"/>
          <w:szCs w:val="24"/>
          <w:lang w:val="tr-TR"/>
        </w:rPr>
        <w:t>8</w:t>
      </w:r>
      <w:r w:rsidRPr="004D7ED7">
        <w:rPr>
          <w:noProof/>
          <w:sz w:val="24"/>
          <w:szCs w:val="24"/>
          <w:lang w:val="tr-TR"/>
        </w:rPr>
        <w:t xml:space="preserve"> yıl</w:t>
      </w:r>
      <w:r w:rsidR="00AF43CD">
        <w:rPr>
          <w:noProof/>
          <w:sz w:val="24"/>
          <w:szCs w:val="24"/>
          <w:lang w:val="tr-TR"/>
        </w:rPr>
        <w:t xml:space="preserve"> genel</w:t>
      </w:r>
      <w:r w:rsidR="00D44BFD">
        <w:rPr>
          <w:noProof/>
          <w:sz w:val="24"/>
          <w:szCs w:val="24"/>
          <w:lang w:val="tr-TR"/>
        </w:rPr>
        <w:t xml:space="preserve"> iş deneyimine sahip olmak</w:t>
      </w:r>
    </w:p>
    <w:p w14:paraId="5A1EEAF8" w14:textId="66FA2B54" w:rsidR="00AF43CD" w:rsidRDefault="00AF43CD" w:rsidP="00AF43CD">
      <w:pPr>
        <w:pStyle w:val="ListeParagraf"/>
        <w:numPr>
          <w:ilvl w:val="0"/>
          <w:numId w:val="8"/>
        </w:numPr>
        <w:spacing w:after="200" w:line="276" w:lineRule="auto"/>
        <w:ind w:right="52"/>
        <w:contextualSpacing/>
        <w:jc w:val="both"/>
        <w:rPr>
          <w:noProof/>
          <w:sz w:val="24"/>
          <w:szCs w:val="24"/>
          <w:lang w:val="tr-TR"/>
        </w:rPr>
      </w:pPr>
      <w:r>
        <w:rPr>
          <w:noProof/>
          <w:sz w:val="24"/>
          <w:szCs w:val="24"/>
          <w:lang w:val="tr-TR"/>
        </w:rPr>
        <w:t xml:space="preserve">Dünya Bankası veya diğer </w:t>
      </w:r>
      <w:r w:rsidR="006F26B6">
        <w:rPr>
          <w:noProof/>
          <w:sz w:val="24"/>
          <w:szCs w:val="24"/>
          <w:lang w:val="tr-TR"/>
        </w:rPr>
        <w:t>ulusal/</w:t>
      </w:r>
      <w:r>
        <w:rPr>
          <w:noProof/>
          <w:sz w:val="24"/>
          <w:szCs w:val="24"/>
          <w:lang w:val="tr-TR"/>
        </w:rPr>
        <w:t xml:space="preserve">uluslararası projelerde </w:t>
      </w:r>
      <w:r w:rsidRPr="00D44BFD">
        <w:rPr>
          <w:noProof/>
          <w:sz w:val="24"/>
          <w:szCs w:val="24"/>
          <w:lang w:val="tr-TR"/>
        </w:rPr>
        <w:t xml:space="preserve">en az </w:t>
      </w:r>
      <w:r w:rsidR="00520CD7" w:rsidRPr="00D44BFD">
        <w:rPr>
          <w:noProof/>
          <w:sz w:val="24"/>
          <w:szCs w:val="24"/>
          <w:lang w:val="tr-TR"/>
        </w:rPr>
        <w:t>3</w:t>
      </w:r>
      <w:r w:rsidRPr="00D44BFD">
        <w:rPr>
          <w:noProof/>
          <w:sz w:val="24"/>
          <w:szCs w:val="24"/>
          <w:lang w:val="tr-TR"/>
        </w:rPr>
        <w:t xml:space="preserve"> yıl Proje Uzmanı</w:t>
      </w:r>
      <w:r>
        <w:rPr>
          <w:noProof/>
          <w:sz w:val="24"/>
          <w:szCs w:val="24"/>
          <w:lang w:val="tr-TR"/>
        </w:rPr>
        <w:t xml:space="preserve"> </w:t>
      </w:r>
      <w:r w:rsidR="00164286">
        <w:rPr>
          <w:noProof/>
          <w:sz w:val="24"/>
          <w:szCs w:val="24"/>
          <w:lang w:val="tr-TR"/>
        </w:rPr>
        <w:t>ve/veya üstü pozisyonlarda</w:t>
      </w:r>
      <w:r w:rsidR="00442EC2">
        <w:rPr>
          <w:noProof/>
          <w:sz w:val="24"/>
          <w:szCs w:val="24"/>
          <w:lang w:val="tr-TR"/>
        </w:rPr>
        <w:t xml:space="preserve"> çalışmış olmak</w:t>
      </w:r>
    </w:p>
    <w:p w14:paraId="6F290D20" w14:textId="34BE8B8D" w:rsidR="00AF43CD" w:rsidRDefault="00AF43CD" w:rsidP="00AF43CD">
      <w:pPr>
        <w:pStyle w:val="ListeParagraf"/>
        <w:numPr>
          <w:ilvl w:val="0"/>
          <w:numId w:val="8"/>
        </w:numPr>
        <w:spacing w:after="200" w:line="276" w:lineRule="auto"/>
        <w:ind w:right="52"/>
        <w:contextualSpacing/>
        <w:jc w:val="both"/>
        <w:rPr>
          <w:noProof/>
          <w:sz w:val="24"/>
          <w:szCs w:val="24"/>
          <w:lang w:val="tr-TR"/>
        </w:rPr>
      </w:pPr>
      <w:r>
        <w:rPr>
          <w:noProof/>
          <w:sz w:val="24"/>
          <w:szCs w:val="24"/>
          <w:lang w:val="tr-TR"/>
        </w:rPr>
        <w:t>Tercihen sağlık alanında proje-eğitim-danışmanlı</w:t>
      </w:r>
      <w:r w:rsidR="00442EC2">
        <w:rPr>
          <w:noProof/>
          <w:sz w:val="24"/>
          <w:szCs w:val="24"/>
          <w:lang w:val="tr-TR"/>
        </w:rPr>
        <w:t>k vb. süreçlerde çalışmış olmak</w:t>
      </w:r>
    </w:p>
    <w:p w14:paraId="14E96715" w14:textId="5C737158" w:rsidR="00AF43CD" w:rsidRPr="00AF43CD" w:rsidRDefault="00AF43CD" w:rsidP="00AF43CD">
      <w:pPr>
        <w:pStyle w:val="ListeParagraf"/>
        <w:numPr>
          <w:ilvl w:val="0"/>
          <w:numId w:val="8"/>
        </w:numPr>
        <w:spacing w:after="200" w:line="276" w:lineRule="auto"/>
        <w:ind w:right="52"/>
        <w:contextualSpacing/>
        <w:jc w:val="both"/>
        <w:rPr>
          <w:noProof/>
          <w:sz w:val="24"/>
          <w:szCs w:val="24"/>
          <w:lang w:val="tr-TR"/>
        </w:rPr>
      </w:pPr>
      <w:r>
        <w:rPr>
          <w:noProof/>
          <w:sz w:val="24"/>
          <w:szCs w:val="24"/>
          <w:lang w:val="tr-TR"/>
        </w:rPr>
        <w:t>İleri</w:t>
      </w:r>
      <w:r w:rsidRPr="00F427D4">
        <w:rPr>
          <w:noProof/>
          <w:sz w:val="24"/>
          <w:szCs w:val="24"/>
          <w:lang w:val="tr-TR"/>
        </w:rPr>
        <w:t xml:space="preserve"> derecede ya</w:t>
      </w:r>
      <w:r>
        <w:rPr>
          <w:noProof/>
          <w:sz w:val="24"/>
          <w:szCs w:val="24"/>
          <w:lang w:val="tr-TR"/>
        </w:rPr>
        <w:t>zılı ve sözlü İngilizce ve T</w:t>
      </w:r>
      <w:r w:rsidR="00442EC2">
        <w:rPr>
          <w:noProof/>
          <w:sz w:val="24"/>
          <w:szCs w:val="24"/>
          <w:lang w:val="tr-TR"/>
        </w:rPr>
        <w:t>ürkçe dil bilgisine sahip olmak</w:t>
      </w:r>
    </w:p>
    <w:p w14:paraId="59245E2E" w14:textId="77777777" w:rsidR="00885AA3" w:rsidRDefault="00885AA3" w:rsidP="00885AA3">
      <w:pPr>
        <w:pStyle w:val="ListeParagraf"/>
        <w:numPr>
          <w:ilvl w:val="0"/>
          <w:numId w:val="8"/>
        </w:numPr>
        <w:spacing w:after="200" w:line="276" w:lineRule="auto"/>
        <w:ind w:right="52"/>
        <w:contextualSpacing/>
        <w:jc w:val="both"/>
        <w:rPr>
          <w:noProof/>
          <w:sz w:val="24"/>
          <w:szCs w:val="24"/>
          <w:lang w:val="tr-TR"/>
        </w:rPr>
      </w:pPr>
      <w:r w:rsidRPr="00ED3F4D">
        <w:rPr>
          <w:rFonts w:eastAsiaTheme="minorEastAsia"/>
          <w:sz w:val="24"/>
          <w:szCs w:val="24"/>
          <w:lang w:val="tr-TR"/>
        </w:rPr>
        <w:t>Kilit bilgisayar uygulamalarında yeterlilik sahibi olmak, örneğin Wor</w:t>
      </w:r>
      <w:r>
        <w:rPr>
          <w:rFonts w:eastAsiaTheme="minorEastAsia"/>
          <w:sz w:val="24"/>
          <w:szCs w:val="24"/>
          <w:lang w:val="tr-TR"/>
        </w:rPr>
        <w:t>d, Excel, PowerPoint,</w:t>
      </w:r>
    </w:p>
    <w:p w14:paraId="633DE479" w14:textId="77777777" w:rsidR="00885AA3" w:rsidRDefault="00F427D4" w:rsidP="00885AA3">
      <w:pPr>
        <w:pStyle w:val="ListeParagraf"/>
        <w:numPr>
          <w:ilvl w:val="0"/>
          <w:numId w:val="8"/>
        </w:numPr>
        <w:spacing w:after="200" w:line="276" w:lineRule="auto"/>
        <w:ind w:right="52"/>
        <w:contextualSpacing/>
        <w:jc w:val="both"/>
        <w:rPr>
          <w:noProof/>
          <w:sz w:val="24"/>
          <w:szCs w:val="24"/>
          <w:lang w:val="tr-TR"/>
        </w:rPr>
      </w:pPr>
      <w:r w:rsidRPr="00F427D4">
        <w:rPr>
          <w:noProof/>
          <w:sz w:val="24"/>
          <w:szCs w:val="24"/>
          <w:lang w:val="tr-TR"/>
        </w:rPr>
        <w:t>Takım çalışmasına yatkın, çözüm odaklı ve analitik düşünme yeteneği olan, det</w:t>
      </w:r>
      <w:r w:rsidR="00885AA3">
        <w:rPr>
          <w:noProof/>
          <w:sz w:val="24"/>
          <w:szCs w:val="24"/>
          <w:lang w:val="tr-TR"/>
        </w:rPr>
        <w:t>aylara dikkat eden bir yaklaşıma sahip olmak.</w:t>
      </w:r>
    </w:p>
    <w:p w14:paraId="5872E706" w14:textId="77777777" w:rsidR="00885AA3" w:rsidRPr="00CA74D5" w:rsidRDefault="00885AA3" w:rsidP="00885AA3">
      <w:pPr>
        <w:pStyle w:val="ListeParagraf"/>
        <w:numPr>
          <w:ilvl w:val="0"/>
          <w:numId w:val="8"/>
        </w:numPr>
        <w:spacing w:after="200" w:line="276" w:lineRule="auto"/>
        <w:ind w:right="52"/>
        <w:contextualSpacing/>
        <w:jc w:val="both"/>
        <w:rPr>
          <w:noProof/>
          <w:sz w:val="24"/>
          <w:szCs w:val="24"/>
          <w:lang w:val="tr-TR"/>
        </w:rPr>
      </w:pPr>
      <w:r w:rsidRPr="00885AA3">
        <w:rPr>
          <w:rFonts w:eastAsiaTheme="minorEastAsia"/>
          <w:sz w:val="24"/>
          <w:szCs w:val="24"/>
          <w:lang w:val="tr-TR"/>
        </w:rPr>
        <w:t>Kısıtlama olmadan seyahat edebilmek.</w:t>
      </w:r>
    </w:p>
    <w:p w14:paraId="4B15AEB1" w14:textId="77777777" w:rsidR="00A92022" w:rsidRDefault="00A92022" w:rsidP="009D1558">
      <w:pPr>
        <w:pStyle w:val="ListeParagraf"/>
        <w:spacing w:after="200" w:line="276" w:lineRule="auto"/>
        <w:ind w:left="0" w:right="52"/>
        <w:contextualSpacing/>
        <w:jc w:val="both"/>
        <w:rPr>
          <w:noProof/>
          <w:sz w:val="24"/>
          <w:szCs w:val="24"/>
          <w:lang w:val="tr-TR"/>
        </w:rPr>
      </w:pPr>
    </w:p>
    <w:p w14:paraId="19DB8A27" w14:textId="77777777" w:rsidR="009D1558" w:rsidRPr="006964E3" w:rsidRDefault="009D1558" w:rsidP="009D1558">
      <w:pPr>
        <w:pStyle w:val="ListeParagraf"/>
        <w:spacing w:after="200" w:line="276" w:lineRule="auto"/>
        <w:ind w:left="0" w:right="52"/>
        <w:contextualSpacing/>
        <w:jc w:val="both"/>
        <w:rPr>
          <w:b/>
          <w:sz w:val="24"/>
          <w:szCs w:val="24"/>
          <w:lang w:val="tr-TR"/>
        </w:rPr>
      </w:pPr>
      <w:r w:rsidRPr="006964E3">
        <w:rPr>
          <w:b/>
          <w:sz w:val="24"/>
          <w:szCs w:val="24"/>
          <w:lang w:val="tr-TR"/>
        </w:rPr>
        <w:t xml:space="preserve">F. İDARENİN DANIŞMANA SAĞLAYACAĞI İMKÂNLAR: </w:t>
      </w:r>
    </w:p>
    <w:p w14:paraId="164FC972" w14:textId="77777777" w:rsidR="009D1558" w:rsidRDefault="009D1558" w:rsidP="009D1558">
      <w:pPr>
        <w:suppressAutoHyphens/>
        <w:jc w:val="both"/>
        <w:rPr>
          <w:sz w:val="24"/>
          <w:szCs w:val="24"/>
          <w:lang w:val="tr-TR"/>
        </w:rPr>
      </w:pPr>
      <w:r w:rsidRPr="00617C96">
        <w:rPr>
          <w:sz w:val="24"/>
          <w:szCs w:val="24"/>
          <w:lang w:val="tr-TR"/>
        </w:rPr>
        <w:t>İdare, Danışmanın çalışabileceği ofis ortamını ve çalışması için gerekli ofis donanım ve malzemelerini sağlayacaktır. Danışman, İdare tarafından sağlanan yemek ve servis hizmetlerinden ücreti karşılığında faydalanabilir.</w:t>
      </w:r>
    </w:p>
    <w:p w14:paraId="0DEFD4A3" w14:textId="77777777" w:rsidR="009D1558" w:rsidRDefault="009D1558" w:rsidP="009D1558">
      <w:pPr>
        <w:suppressAutoHyphens/>
        <w:ind w:right="52"/>
        <w:jc w:val="both"/>
        <w:rPr>
          <w:sz w:val="24"/>
          <w:szCs w:val="24"/>
          <w:lang w:val="tr-TR"/>
        </w:rPr>
      </w:pPr>
    </w:p>
    <w:p w14:paraId="44BD29DC" w14:textId="77777777" w:rsidR="009D1558" w:rsidRDefault="009D1558" w:rsidP="009D1558">
      <w:pPr>
        <w:suppressAutoHyphens/>
        <w:ind w:right="52"/>
        <w:jc w:val="both"/>
        <w:rPr>
          <w:b/>
          <w:sz w:val="24"/>
          <w:szCs w:val="24"/>
          <w:lang w:val="tr-TR"/>
        </w:rPr>
      </w:pPr>
      <w:r>
        <w:rPr>
          <w:b/>
          <w:sz w:val="24"/>
          <w:szCs w:val="24"/>
          <w:lang w:val="tr-TR"/>
        </w:rPr>
        <w:t>G</w:t>
      </w:r>
      <w:r w:rsidRPr="00FD0772">
        <w:rPr>
          <w:b/>
          <w:sz w:val="24"/>
          <w:szCs w:val="24"/>
          <w:lang w:val="tr-TR"/>
        </w:rPr>
        <w:t xml:space="preserve">. </w:t>
      </w:r>
      <w:r>
        <w:rPr>
          <w:b/>
          <w:sz w:val="24"/>
          <w:szCs w:val="24"/>
          <w:lang w:val="tr-TR"/>
        </w:rPr>
        <w:t>ÖDEME ŞARTLARI</w:t>
      </w:r>
    </w:p>
    <w:p w14:paraId="27FBC30D" w14:textId="77777777" w:rsidR="009D1558" w:rsidRDefault="009D1558" w:rsidP="009D1558">
      <w:pPr>
        <w:suppressAutoHyphens/>
        <w:ind w:right="52"/>
        <w:jc w:val="both"/>
        <w:rPr>
          <w:b/>
          <w:sz w:val="24"/>
          <w:szCs w:val="24"/>
          <w:lang w:val="tr-TR"/>
        </w:rPr>
      </w:pPr>
    </w:p>
    <w:p w14:paraId="0076934E" w14:textId="77777777" w:rsidR="009D1558" w:rsidRPr="00752F60" w:rsidRDefault="009D1558" w:rsidP="009D1558">
      <w:pPr>
        <w:suppressAutoHyphens/>
        <w:ind w:right="52"/>
        <w:jc w:val="both"/>
        <w:rPr>
          <w:sz w:val="24"/>
          <w:szCs w:val="24"/>
          <w:lang w:val="tr-TR"/>
        </w:rPr>
      </w:pPr>
      <w:r w:rsidRPr="00752F60">
        <w:rPr>
          <w:sz w:val="24"/>
          <w:szCs w:val="24"/>
          <w:lang w:val="tr-TR"/>
        </w:rPr>
        <w:t>Ödemeler tamamlanan ayı takip eden</w:t>
      </w:r>
      <w:r>
        <w:rPr>
          <w:sz w:val="24"/>
          <w:szCs w:val="24"/>
          <w:lang w:val="tr-TR"/>
        </w:rPr>
        <w:t xml:space="preserve"> ay başında, Danışman tarafından düzenlenecek serbest meslek makbuzunun/faturanın ibrazını takiben 15 (on beş) gün içinde, Danışmanın belirleyeceği bir banka hesabına yapılacaktır.</w:t>
      </w:r>
    </w:p>
    <w:p w14:paraId="5FFDD90C" w14:textId="77777777" w:rsidR="003049A0" w:rsidRDefault="003049A0"/>
    <w:sectPr w:rsidR="003049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1364C" w14:textId="77777777" w:rsidR="002113C0" w:rsidRDefault="002113C0" w:rsidP="008E4BA7">
      <w:r>
        <w:separator/>
      </w:r>
    </w:p>
  </w:endnote>
  <w:endnote w:type="continuationSeparator" w:id="0">
    <w:p w14:paraId="4F98D162" w14:textId="77777777" w:rsidR="002113C0" w:rsidRDefault="002113C0" w:rsidP="008E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D368F" w14:textId="77777777" w:rsidR="002113C0" w:rsidRDefault="002113C0" w:rsidP="008E4BA7">
      <w:r>
        <w:separator/>
      </w:r>
    </w:p>
  </w:footnote>
  <w:footnote w:type="continuationSeparator" w:id="0">
    <w:p w14:paraId="65194D6F" w14:textId="77777777" w:rsidR="002113C0" w:rsidRDefault="002113C0" w:rsidP="008E4B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6CF"/>
    <w:multiLevelType w:val="multilevel"/>
    <w:tmpl w:val="7E7E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D6F9D"/>
    <w:multiLevelType w:val="hybridMultilevel"/>
    <w:tmpl w:val="5CBC299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BAB219D"/>
    <w:multiLevelType w:val="hybridMultilevel"/>
    <w:tmpl w:val="9216D1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DCA7426"/>
    <w:multiLevelType w:val="multilevel"/>
    <w:tmpl w:val="676E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94D8A"/>
    <w:multiLevelType w:val="hybridMultilevel"/>
    <w:tmpl w:val="C9F8B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E4672"/>
    <w:multiLevelType w:val="singleLevel"/>
    <w:tmpl w:val="8AA45020"/>
    <w:lvl w:ilvl="0">
      <w:start w:val="2"/>
      <w:numFmt w:val="bullet"/>
      <w:lvlText w:val=""/>
      <w:lvlJc w:val="left"/>
      <w:pPr>
        <w:tabs>
          <w:tab w:val="num" w:pos="360"/>
        </w:tabs>
        <w:ind w:left="360" w:hanging="360"/>
      </w:pPr>
      <w:rPr>
        <w:rFonts w:ascii="Symbol" w:hAnsi="Symbol" w:hint="default"/>
      </w:rPr>
    </w:lvl>
  </w:abstractNum>
  <w:abstractNum w:abstractNumId="6" w15:restartNumberingAfterBreak="0">
    <w:nsid w:val="2D1703AF"/>
    <w:multiLevelType w:val="hybridMultilevel"/>
    <w:tmpl w:val="128A7874"/>
    <w:lvl w:ilvl="0" w:tplc="F0F0ABDC">
      <w:start w:val="3"/>
      <w:numFmt w:val="upperLetter"/>
      <w:lvlText w:val="%1."/>
      <w:lvlJc w:val="left"/>
      <w:pPr>
        <w:tabs>
          <w:tab w:val="num" w:pos="218"/>
        </w:tabs>
        <w:ind w:left="218" w:hanging="360"/>
      </w:pPr>
      <w:rPr>
        <w:rFonts w:cs="Times New Roman" w:hint="default"/>
      </w:rPr>
    </w:lvl>
    <w:lvl w:ilvl="1" w:tplc="04090001">
      <w:start w:val="1"/>
      <w:numFmt w:val="bullet"/>
      <w:lvlText w:val=""/>
      <w:lvlJc w:val="left"/>
      <w:pPr>
        <w:tabs>
          <w:tab w:val="num" w:pos="938"/>
        </w:tabs>
        <w:ind w:left="938" w:hanging="360"/>
      </w:pPr>
      <w:rPr>
        <w:rFonts w:ascii="Symbol" w:hAnsi="Symbol" w:hint="default"/>
      </w:rPr>
    </w:lvl>
    <w:lvl w:ilvl="2" w:tplc="909C1446">
      <w:start w:val="1"/>
      <w:numFmt w:val="decimal"/>
      <w:lvlText w:val="%3."/>
      <w:lvlJc w:val="left"/>
      <w:pPr>
        <w:tabs>
          <w:tab w:val="num" w:pos="360"/>
        </w:tabs>
        <w:ind w:left="360" w:hanging="360"/>
      </w:pPr>
      <w:rPr>
        <w:b/>
      </w:r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C4B5981"/>
    <w:multiLevelType w:val="hybridMultilevel"/>
    <w:tmpl w:val="FA4E058E"/>
    <w:lvl w:ilvl="0" w:tplc="04090015">
      <w:start w:val="1"/>
      <w:numFmt w:val="upperLetter"/>
      <w:lvlText w:val="%1."/>
      <w:lvlJc w:val="left"/>
      <w:pPr>
        <w:tabs>
          <w:tab w:val="num" w:pos="1080"/>
        </w:tabs>
        <w:ind w:left="1080" w:hanging="360"/>
      </w:pPr>
      <w:rPr>
        <w:rFonts w:hint="default"/>
      </w:rPr>
    </w:lvl>
    <w:lvl w:ilvl="1" w:tplc="041F000B">
      <w:start w:val="1"/>
      <w:numFmt w:val="bullet"/>
      <w:lvlText w:val=""/>
      <w:lvlJc w:val="left"/>
      <w:pPr>
        <w:tabs>
          <w:tab w:val="num" w:pos="644"/>
        </w:tabs>
        <w:ind w:left="644" w:hanging="360"/>
      </w:pPr>
      <w:rPr>
        <w:rFonts w:ascii="Wingdings" w:hAnsi="Wingdings" w:hint="default"/>
      </w:rPr>
    </w:lvl>
    <w:lvl w:ilvl="2" w:tplc="041F0001">
      <w:start w:val="1"/>
      <w:numFmt w:val="bullet"/>
      <w:lvlText w:val=""/>
      <w:lvlJc w:val="left"/>
      <w:pPr>
        <w:tabs>
          <w:tab w:val="num" w:pos="2776"/>
        </w:tabs>
        <w:ind w:left="2776" w:hanging="360"/>
      </w:pPr>
      <w:rPr>
        <w:rFonts w:ascii="Symbol" w:hAnsi="Symbol" w:hint="default"/>
      </w:rPr>
    </w:lvl>
    <w:lvl w:ilvl="3" w:tplc="041F0001">
      <w:start w:val="1"/>
      <w:numFmt w:val="bullet"/>
      <w:lvlText w:val=""/>
      <w:lvlJc w:val="left"/>
      <w:pPr>
        <w:tabs>
          <w:tab w:val="num" w:pos="3316"/>
        </w:tabs>
        <w:ind w:left="3316" w:hanging="360"/>
      </w:pPr>
      <w:rPr>
        <w:rFonts w:ascii="Symbol" w:hAnsi="Symbol" w:hint="default"/>
      </w:rPr>
    </w:lvl>
    <w:lvl w:ilvl="4" w:tplc="04090019" w:tentative="1">
      <w:start w:val="1"/>
      <w:numFmt w:val="lowerLetter"/>
      <w:lvlText w:val="%5."/>
      <w:lvlJc w:val="left"/>
      <w:pPr>
        <w:tabs>
          <w:tab w:val="num" w:pos="4036"/>
        </w:tabs>
        <w:ind w:left="4036" w:hanging="360"/>
      </w:pPr>
    </w:lvl>
    <w:lvl w:ilvl="5" w:tplc="0409001B" w:tentative="1">
      <w:start w:val="1"/>
      <w:numFmt w:val="lowerRoman"/>
      <w:lvlText w:val="%6."/>
      <w:lvlJc w:val="right"/>
      <w:pPr>
        <w:tabs>
          <w:tab w:val="num" w:pos="4756"/>
        </w:tabs>
        <w:ind w:left="4756" w:hanging="180"/>
      </w:pPr>
    </w:lvl>
    <w:lvl w:ilvl="6" w:tplc="0409000F" w:tentative="1">
      <w:start w:val="1"/>
      <w:numFmt w:val="decimal"/>
      <w:lvlText w:val="%7."/>
      <w:lvlJc w:val="left"/>
      <w:pPr>
        <w:tabs>
          <w:tab w:val="num" w:pos="5476"/>
        </w:tabs>
        <w:ind w:left="5476" w:hanging="360"/>
      </w:pPr>
    </w:lvl>
    <w:lvl w:ilvl="7" w:tplc="04090019" w:tentative="1">
      <w:start w:val="1"/>
      <w:numFmt w:val="lowerLetter"/>
      <w:lvlText w:val="%8."/>
      <w:lvlJc w:val="left"/>
      <w:pPr>
        <w:tabs>
          <w:tab w:val="num" w:pos="6196"/>
        </w:tabs>
        <w:ind w:left="6196" w:hanging="360"/>
      </w:pPr>
    </w:lvl>
    <w:lvl w:ilvl="8" w:tplc="0409001B" w:tentative="1">
      <w:start w:val="1"/>
      <w:numFmt w:val="lowerRoman"/>
      <w:lvlText w:val="%9."/>
      <w:lvlJc w:val="right"/>
      <w:pPr>
        <w:tabs>
          <w:tab w:val="num" w:pos="6916"/>
        </w:tabs>
        <w:ind w:left="6916" w:hanging="180"/>
      </w:pPr>
    </w:lvl>
  </w:abstractNum>
  <w:abstractNum w:abstractNumId="8" w15:restartNumberingAfterBreak="0">
    <w:nsid w:val="3E4F2F42"/>
    <w:multiLevelType w:val="multilevel"/>
    <w:tmpl w:val="7CA8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40373"/>
    <w:multiLevelType w:val="hybridMultilevel"/>
    <w:tmpl w:val="4FA60C56"/>
    <w:lvl w:ilvl="0" w:tplc="4B706582">
      <w:start w:val="1"/>
      <w:numFmt w:val="lowerLetter"/>
      <w:lvlText w:val="(%1)"/>
      <w:lvlJc w:val="left"/>
      <w:pPr>
        <w:ind w:left="1080" w:hanging="360"/>
      </w:pPr>
      <w:rPr>
        <w:rFonts w:hint="default"/>
      </w:rPr>
    </w:lvl>
    <w:lvl w:ilvl="1" w:tplc="81C6F45C" w:tentative="1">
      <w:start w:val="1"/>
      <w:numFmt w:val="lowerLetter"/>
      <w:lvlText w:val="%2."/>
      <w:lvlJc w:val="left"/>
      <w:pPr>
        <w:ind w:left="1800" w:hanging="360"/>
      </w:pPr>
    </w:lvl>
    <w:lvl w:ilvl="2" w:tplc="22A4526A" w:tentative="1">
      <w:start w:val="1"/>
      <w:numFmt w:val="lowerRoman"/>
      <w:lvlText w:val="%3."/>
      <w:lvlJc w:val="right"/>
      <w:pPr>
        <w:ind w:left="2520" w:hanging="180"/>
      </w:pPr>
    </w:lvl>
    <w:lvl w:ilvl="3" w:tplc="309C1670" w:tentative="1">
      <w:start w:val="1"/>
      <w:numFmt w:val="decimal"/>
      <w:lvlText w:val="%4."/>
      <w:lvlJc w:val="left"/>
      <w:pPr>
        <w:ind w:left="3240" w:hanging="360"/>
      </w:pPr>
    </w:lvl>
    <w:lvl w:ilvl="4" w:tplc="3A065D70" w:tentative="1">
      <w:start w:val="1"/>
      <w:numFmt w:val="lowerLetter"/>
      <w:lvlText w:val="%5."/>
      <w:lvlJc w:val="left"/>
      <w:pPr>
        <w:ind w:left="3960" w:hanging="360"/>
      </w:pPr>
    </w:lvl>
    <w:lvl w:ilvl="5" w:tplc="07221924" w:tentative="1">
      <w:start w:val="1"/>
      <w:numFmt w:val="lowerRoman"/>
      <w:lvlText w:val="%6."/>
      <w:lvlJc w:val="right"/>
      <w:pPr>
        <w:ind w:left="4680" w:hanging="180"/>
      </w:pPr>
    </w:lvl>
    <w:lvl w:ilvl="6" w:tplc="BE60107C" w:tentative="1">
      <w:start w:val="1"/>
      <w:numFmt w:val="decimal"/>
      <w:lvlText w:val="%7."/>
      <w:lvlJc w:val="left"/>
      <w:pPr>
        <w:ind w:left="5400" w:hanging="360"/>
      </w:pPr>
    </w:lvl>
    <w:lvl w:ilvl="7" w:tplc="EBC445E0" w:tentative="1">
      <w:start w:val="1"/>
      <w:numFmt w:val="lowerLetter"/>
      <w:lvlText w:val="%8."/>
      <w:lvlJc w:val="left"/>
      <w:pPr>
        <w:ind w:left="6120" w:hanging="360"/>
      </w:pPr>
    </w:lvl>
    <w:lvl w:ilvl="8" w:tplc="2D6A9E82" w:tentative="1">
      <w:start w:val="1"/>
      <w:numFmt w:val="lowerRoman"/>
      <w:lvlText w:val="%9."/>
      <w:lvlJc w:val="right"/>
      <w:pPr>
        <w:ind w:left="6840" w:hanging="180"/>
      </w:pPr>
    </w:lvl>
  </w:abstractNum>
  <w:abstractNum w:abstractNumId="10" w15:restartNumberingAfterBreak="0">
    <w:nsid w:val="48DB4046"/>
    <w:multiLevelType w:val="multilevel"/>
    <w:tmpl w:val="F70A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9575CA"/>
    <w:multiLevelType w:val="multilevel"/>
    <w:tmpl w:val="37B8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1E5396"/>
    <w:multiLevelType w:val="hybridMultilevel"/>
    <w:tmpl w:val="C7EE876C"/>
    <w:lvl w:ilvl="0" w:tplc="041F000F">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6B7F40B7"/>
    <w:multiLevelType w:val="hybridMultilevel"/>
    <w:tmpl w:val="B8483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C5C62BF"/>
    <w:multiLevelType w:val="hybridMultilevel"/>
    <w:tmpl w:val="1256AD4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5" w15:restartNumberingAfterBreak="0">
    <w:nsid w:val="6CCA43F3"/>
    <w:multiLevelType w:val="hybridMultilevel"/>
    <w:tmpl w:val="41826650"/>
    <w:lvl w:ilvl="0" w:tplc="536CD7EC">
      <w:start w:val="1"/>
      <w:numFmt w:val="lowerLetter"/>
      <w:lvlText w:val="(%1)"/>
      <w:lvlJc w:val="left"/>
      <w:pPr>
        <w:ind w:left="1080" w:hanging="360"/>
      </w:pPr>
      <w:rPr>
        <w:rFonts w:hint="default"/>
      </w:rPr>
    </w:lvl>
    <w:lvl w:ilvl="1" w:tplc="31447AB0" w:tentative="1">
      <w:start w:val="1"/>
      <w:numFmt w:val="lowerLetter"/>
      <w:lvlText w:val="%2."/>
      <w:lvlJc w:val="left"/>
      <w:pPr>
        <w:ind w:left="1800" w:hanging="360"/>
      </w:pPr>
    </w:lvl>
    <w:lvl w:ilvl="2" w:tplc="538CB6FE" w:tentative="1">
      <w:start w:val="1"/>
      <w:numFmt w:val="lowerRoman"/>
      <w:lvlText w:val="%3."/>
      <w:lvlJc w:val="right"/>
      <w:pPr>
        <w:ind w:left="2520" w:hanging="180"/>
      </w:pPr>
    </w:lvl>
    <w:lvl w:ilvl="3" w:tplc="E522EF66" w:tentative="1">
      <w:start w:val="1"/>
      <w:numFmt w:val="decimal"/>
      <w:lvlText w:val="%4."/>
      <w:lvlJc w:val="left"/>
      <w:pPr>
        <w:ind w:left="3240" w:hanging="360"/>
      </w:pPr>
    </w:lvl>
    <w:lvl w:ilvl="4" w:tplc="B9020582" w:tentative="1">
      <w:start w:val="1"/>
      <w:numFmt w:val="lowerLetter"/>
      <w:lvlText w:val="%5."/>
      <w:lvlJc w:val="left"/>
      <w:pPr>
        <w:ind w:left="3960" w:hanging="360"/>
      </w:pPr>
    </w:lvl>
    <w:lvl w:ilvl="5" w:tplc="8CDC6E18" w:tentative="1">
      <w:start w:val="1"/>
      <w:numFmt w:val="lowerRoman"/>
      <w:lvlText w:val="%6."/>
      <w:lvlJc w:val="right"/>
      <w:pPr>
        <w:ind w:left="4680" w:hanging="180"/>
      </w:pPr>
    </w:lvl>
    <w:lvl w:ilvl="6" w:tplc="05A6F84E" w:tentative="1">
      <w:start w:val="1"/>
      <w:numFmt w:val="decimal"/>
      <w:lvlText w:val="%7."/>
      <w:lvlJc w:val="left"/>
      <w:pPr>
        <w:ind w:left="5400" w:hanging="360"/>
      </w:pPr>
    </w:lvl>
    <w:lvl w:ilvl="7" w:tplc="6BA4F1D0" w:tentative="1">
      <w:start w:val="1"/>
      <w:numFmt w:val="lowerLetter"/>
      <w:lvlText w:val="%8."/>
      <w:lvlJc w:val="left"/>
      <w:pPr>
        <w:ind w:left="6120" w:hanging="360"/>
      </w:pPr>
    </w:lvl>
    <w:lvl w:ilvl="8" w:tplc="55D8AF12" w:tentative="1">
      <w:start w:val="1"/>
      <w:numFmt w:val="lowerRoman"/>
      <w:lvlText w:val="%9."/>
      <w:lvlJc w:val="right"/>
      <w:pPr>
        <w:ind w:left="6840" w:hanging="180"/>
      </w:pPr>
    </w:lvl>
  </w:abstractNum>
  <w:abstractNum w:abstractNumId="16" w15:restartNumberingAfterBreak="0">
    <w:nsid w:val="724D4D1B"/>
    <w:multiLevelType w:val="hybridMultilevel"/>
    <w:tmpl w:val="48346D3A"/>
    <w:lvl w:ilvl="0" w:tplc="E65291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72503238"/>
    <w:multiLevelType w:val="hybridMultilevel"/>
    <w:tmpl w:val="F7A877A6"/>
    <w:lvl w:ilvl="0" w:tplc="77987ACA">
      <w:start w:val="1"/>
      <w:numFmt w:val="bullet"/>
      <w:lvlText w:val=""/>
      <w:lvlJc w:val="left"/>
      <w:pPr>
        <w:ind w:left="720" w:hanging="360"/>
      </w:pPr>
      <w:rPr>
        <w:rFonts w:ascii="Wingdings" w:hAnsi="Wingdings" w:hint="default"/>
      </w:rPr>
    </w:lvl>
    <w:lvl w:ilvl="1" w:tplc="0268CB3E">
      <w:start w:val="1"/>
      <w:numFmt w:val="lowerLetter"/>
      <w:lvlText w:val="%2."/>
      <w:lvlJc w:val="left"/>
      <w:pPr>
        <w:ind w:left="1440" w:hanging="360"/>
      </w:pPr>
    </w:lvl>
    <w:lvl w:ilvl="2" w:tplc="8F0A1732">
      <w:start w:val="1"/>
      <w:numFmt w:val="lowerRoman"/>
      <w:lvlText w:val="%3."/>
      <w:lvlJc w:val="right"/>
      <w:pPr>
        <w:ind w:left="2160" w:hanging="180"/>
      </w:pPr>
    </w:lvl>
    <w:lvl w:ilvl="3" w:tplc="603AF2CC">
      <w:start w:val="1"/>
      <w:numFmt w:val="decimal"/>
      <w:lvlText w:val="%4."/>
      <w:lvlJc w:val="left"/>
      <w:pPr>
        <w:ind w:left="2880" w:hanging="360"/>
      </w:pPr>
    </w:lvl>
    <w:lvl w:ilvl="4" w:tplc="435A447A" w:tentative="1">
      <w:start w:val="1"/>
      <w:numFmt w:val="lowerLetter"/>
      <w:lvlText w:val="%5."/>
      <w:lvlJc w:val="left"/>
      <w:pPr>
        <w:ind w:left="3600" w:hanging="360"/>
      </w:pPr>
    </w:lvl>
    <w:lvl w:ilvl="5" w:tplc="9278AEDE" w:tentative="1">
      <w:start w:val="1"/>
      <w:numFmt w:val="lowerRoman"/>
      <w:lvlText w:val="%6."/>
      <w:lvlJc w:val="right"/>
      <w:pPr>
        <w:ind w:left="4320" w:hanging="180"/>
      </w:pPr>
    </w:lvl>
    <w:lvl w:ilvl="6" w:tplc="1174F08A" w:tentative="1">
      <w:start w:val="1"/>
      <w:numFmt w:val="decimal"/>
      <w:lvlText w:val="%7."/>
      <w:lvlJc w:val="left"/>
      <w:pPr>
        <w:ind w:left="5040" w:hanging="360"/>
      </w:pPr>
    </w:lvl>
    <w:lvl w:ilvl="7" w:tplc="9256617C" w:tentative="1">
      <w:start w:val="1"/>
      <w:numFmt w:val="lowerLetter"/>
      <w:lvlText w:val="%8."/>
      <w:lvlJc w:val="left"/>
      <w:pPr>
        <w:ind w:left="5760" w:hanging="360"/>
      </w:pPr>
    </w:lvl>
    <w:lvl w:ilvl="8" w:tplc="58B48626" w:tentative="1">
      <w:start w:val="1"/>
      <w:numFmt w:val="lowerRoman"/>
      <w:lvlText w:val="%9."/>
      <w:lvlJc w:val="right"/>
      <w:pPr>
        <w:ind w:left="6480" w:hanging="180"/>
      </w:pPr>
    </w:lvl>
  </w:abstractNum>
  <w:abstractNum w:abstractNumId="18" w15:restartNumberingAfterBreak="0">
    <w:nsid w:val="76DB0F3C"/>
    <w:multiLevelType w:val="multilevel"/>
    <w:tmpl w:val="46EE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042C54"/>
    <w:multiLevelType w:val="multilevel"/>
    <w:tmpl w:val="C020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292CC6"/>
    <w:multiLevelType w:val="hybridMultilevel"/>
    <w:tmpl w:val="8F7CF3A4"/>
    <w:lvl w:ilvl="0" w:tplc="BB4E36A6">
      <w:start w:val="1"/>
      <w:numFmt w:val="lowerLetter"/>
      <w:lvlText w:val="(%1)"/>
      <w:lvlJc w:val="left"/>
      <w:pPr>
        <w:ind w:left="1080" w:hanging="360"/>
      </w:pPr>
      <w:rPr>
        <w:rFonts w:hint="default"/>
      </w:rPr>
    </w:lvl>
    <w:lvl w:ilvl="1" w:tplc="FCFC18F8" w:tentative="1">
      <w:start w:val="1"/>
      <w:numFmt w:val="lowerLetter"/>
      <w:lvlText w:val="%2."/>
      <w:lvlJc w:val="left"/>
      <w:pPr>
        <w:ind w:left="1800" w:hanging="360"/>
      </w:pPr>
    </w:lvl>
    <w:lvl w:ilvl="2" w:tplc="5F54A950" w:tentative="1">
      <w:start w:val="1"/>
      <w:numFmt w:val="lowerRoman"/>
      <w:lvlText w:val="%3."/>
      <w:lvlJc w:val="right"/>
      <w:pPr>
        <w:ind w:left="2520" w:hanging="180"/>
      </w:pPr>
    </w:lvl>
    <w:lvl w:ilvl="3" w:tplc="F0F81D30" w:tentative="1">
      <w:start w:val="1"/>
      <w:numFmt w:val="decimal"/>
      <w:lvlText w:val="%4."/>
      <w:lvlJc w:val="left"/>
      <w:pPr>
        <w:ind w:left="3240" w:hanging="360"/>
      </w:pPr>
    </w:lvl>
    <w:lvl w:ilvl="4" w:tplc="1AEAF26A" w:tentative="1">
      <w:start w:val="1"/>
      <w:numFmt w:val="lowerLetter"/>
      <w:lvlText w:val="%5."/>
      <w:lvlJc w:val="left"/>
      <w:pPr>
        <w:ind w:left="3960" w:hanging="360"/>
      </w:pPr>
    </w:lvl>
    <w:lvl w:ilvl="5" w:tplc="8AC8B090" w:tentative="1">
      <w:start w:val="1"/>
      <w:numFmt w:val="lowerRoman"/>
      <w:lvlText w:val="%6."/>
      <w:lvlJc w:val="right"/>
      <w:pPr>
        <w:ind w:left="4680" w:hanging="180"/>
      </w:pPr>
    </w:lvl>
    <w:lvl w:ilvl="6" w:tplc="22B61A32" w:tentative="1">
      <w:start w:val="1"/>
      <w:numFmt w:val="decimal"/>
      <w:lvlText w:val="%7."/>
      <w:lvlJc w:val="left"/>
      <w:pPr>
        <w:ind w:left="5400" w:hanging="360"/>
      </w:pPr>
    </w:lvl>
    <w:lvl w:ilvl="7" w:tplc="33663A7C" w:tentative="1">
      <w:start w:val="1"/>
      <w:numFmt w:val="lowerLetter"/>
      <w:lvlText w:val="%8."/>
      <w:lvlJc w:val="left"/>
      <w:pPr>
        <w:ind w:left="6120" w:hanging="360"/>
      </w:pPr>
    </w:lvl>
    <w:lvl w:ilvl="8" w:tplc="2328044A" w:tentative="1">
      <w:start w:val="1"/>
      <w:numFmt w:val="lowerRoman"/>
      <w:lvlText w:val="%9."/>
      <w:lvlJc w:val="right"/>
      <w:pPr>
        <w:ind w:left="6840" w:hanging="180"/>
      </w:pPr>
    </w:lvl>
  </w:abstractNum>
  <w:num w:numId="1">
    <w:abstractNumId w:val="7"/>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7"/>
  </w:num>
  <w:num w:numId="5">
    <w:abstractNumId w:val="9"/>
  </w:num>
  <w:num w:numId="6">
    <w:abstractNumId w:val="20"/>
  </w:num>
  <w:num w:numId="7">
    <w:abstractNumId w:val="15"/>
  </w:num>
  <w:num w:numId="8">
    <w:abstractNumId w:val="16"/>
  </w:num>
  <w:num w:numId="9">
    <w:abstractNumId w:val="4"/>
  </w:num>
  <w:num w:numId="10">
    <w:abstractNumId w:val="14"/>
  </w:num>
  <w:num w:numId="11">
    <w:abstractNumId w:val="18"/>
  </w:num>
  <w:num w:numId="12">
    <w:abstractNumId w:val="19"/>
  </w:num>
  <w:num w:numId="13">
    <w:abstractNumId w:val="10"/>
  </w:num>
  <w:num w:numId="14">
    <w:abstractNumId w:val="0"/>
  </w:num>
  <w:num w:numId="15">
    <w:abstractNumId w:val="3"/>
  </w:num>
  <w:num w:numId="16">
    <w:abstractNumId w:val="11"/>
  </w:num>
  <w:num w:numId="17">
    <w:abstractNumId w:val="8"/>
  </w:num>
  <w:num w:numId="18">
    <w:abstractNumId w:val="1"/>
  </w:num>
  <w:num w:numId="19">
    <w:abstractNumId w:val="5"/>
  </w:num>
  <w:num w:numId="20">
    <w:abstractNumId w:val="7"/>
  </w:num>
  <w:num w:numId="21">
    <w:abstractNumId w:val="12"/>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37"/>
    <w:rsid w:val="000751A5"/>
    <w:rsid w:val="00093B12"/>
    <w:rsid w:val="000A5CDC"/>
    <w:rsid w:val="000B4CE0"/>
    <w:rsid w:val="000C4408"/>
    <w:rsid w:val="00103B8C"/>
    <w:rsid w:val="00147182"/>
    <w:rsid w:val="00151857"/>
    <w:rsid w:val="00164286"/>
    <w:rsid w:val="001741CE"/>
    <w:rsid w:val="00184418"/>
    <w:rsid w:val="001B4181"/>
    <w:rsid w:val="001C62A4"/>
    <w:rsid w:val="001D4020"/>
    <w:rsid w:val="001F39B4"/>
    <w:rsid w:val="002113C0"/>
    <w:rsid w:val="00217C21"/>
    <w:rsid w:val="00241E0F"/>
    <w:rsid w:val="00267466"/>
    <w:rsid w:val="00277DDA"/>
    <w:rsid w:val="002A61CE"/>
    <w:rsid w:val="002A6F27"/>
    <w:rsid w:val="002A7CEF"/>
    <w:rsid w:val="002F3506"/>
    <w:rsid w:val="003049A0"/>
    <w:rsid w:val="0036075F"/>
    <w:rsid w:val="00380710"/>
    <w:rsid w:val="003A2459"/>
    <w:rsid w:val="003F79C0"/>
    <w:rsid w:val="00442EC2"/>
    <w:rsid w:val="00480211"/>
    <w:rsid w:val="0048348D"/>
    <w:rsid w:val="004C0E67"/>
    <w:rsid w:val="004D7ED7"/>
    <w:rsid w:val="004E71A3"/>
    <w:rsid w:val="005126BF"/>
    <w:rsid w:val="00520CD7"/>
    <w:rsid w:val="005236A4"/>
    <w:rsid w:val="00590060"/>
    <w:rsid w:val="005A3C6F"/>
    <w:rsid w:val="005B7566"/>
    <w:rsid w:val="005D134F"/>
    <w:rsid w:val="005D573B"/>
    <w:rsid w:val="005E5333"/>
    <w:rsid w:val="005F4511"/>
    <w:rsid w:val="00630342"/>
    <w:rsid w:val="0066695A"/>
    <w:rsid w:val="0067315A"/>
    <w:rsid w:val="006861BB"/>
    <w:rsid w:val="006A1DDD"/>
    <w:rsid w:val="006A5252"/>
    <w:rsid w:val="006D05DB"/>
    <w:rsid w:val="006D730A"/>
    <w:rsid w:val="006F26B6"/>
    <w:rsid w:val="006F4F24"/>
    <w:rsid w:val="00734FD8"/>
    <w:rsid w:val="007606A1"/>
    <w:rsid w:val="00762BF0"/>
    <w:rsid w:val="007A6182"/>
    <w:rsid w:val="007F5CC3"/>
    <w:rsid w:val="00850A93"/>
    <w:rsid w:val="00856032"/>
    <w:rsid w:val="00866A24"/>
    <w:rsid w:val="00885AA3"/>
    <w:rsid w:val="0089059C"/>
    <w:rsid w:val="008A3D73"/>
    <w:rsid w:val="008E4BA7"/>
    <w:rsid w:val="00936F20"/>
    <w:rsid w:val="00956473"/>
    <w:rsid w:val="00961DCE"/>
    <w:rsid w:val="00966637"/>
    <w:rsid w:val="009B2953"/>
    <w:rsid w:val="009D1558"/>
    <w:rsid w:val="00A16BB9"/>
    <w:rsid w:val="00A345F3"/>
    <w:rsid w:val="00A3606C"/>
    <w:rsid w:val="00A6039E"/>
    <w:rsid w:val="00A612E2"/>
    <w:rsid w:val="00A65815"/>
    <w:rsid w:val="00A77C5C"/>
    <w:rsid w:val="00A92022"/>
    <w:rsid w:val="00A93BCC"/>
    <w:rsid w:val="00AF43CD"/>
    <w:rsid w:val="00AF4659"/>
    <w:rsid w:val="00B122C9"/>
    <w:rsid w:val="00B14F9D"/>
    <w:rsid w:val="00B24D08"/>
    <w:rsid w:val="00B30F78"/>
    <w:rsid w:val="00B7069F"/>
    <w:rsid w:val="00B85666"/>
    <w:rsid w:val="00BD77A9"/>
    <w:rsid w:val="00BE79BA"/>
    <w:rsid w:val="00C02FE7"/>
    <w:rsid w:val="00C07CAD"/>
    <w:rsid w:val="00C70482"/>
    <w:rsid w:val="00C713B5"/>
    <w:rsid w:val="00C8246E"/>
    <w:rsid w:val="00C84944"/>
    <w:rsid w:val="00C91777"/>
    <w:rsid w:val="00C9297A"/>
    <w:rsid w:val="00CA1F21"/>
    <w:rsid w:val="00CA567C"/>
    <w:rsid w:val="00CA74D5"/>
    <w:rsid w:val="00D44BFD"/>
    <w:rsid w:val="00D81F7F"/>
    <w:rsid w:val="00D85B21"/>
    <w:rsid w:val="00D96E52"/>
    <w:rsid w:val="00DA44D6"/>
    <w:rsid w:val="00DA58AC"/>
    <w:rsid w:val="00DB6317"/>
    <w:rsid w:val="00DC4D38"/>
    <w:rsid w:val="00DE70F6"/>
    <w:rsid w:val="00E20C82"/>
    <w:rsid w:val="00E723FB"/>
    <w:rsid w:val="00EA31CD"/>
    <w:rsid w:val="00EA53A6"/>
    <w:rsid w:val="00EB0318"/>
    <w:rsid w:val="00ED0843"/>
    <w:rsid w:val="00ED415B"/>
    <w:rsid w:val="00EF4AFA"/>
    <w:rsid w:val="00F0207D"/>
    <w:rsid w:val="00F10CB9"/>
    <w:rsid w:val="00F140A7"/>
    <w:rsid w:val="00F157D5"/>
    <w:rsid w:val="00F3477A"/>
    <w:rsid w:val="00F427D4"/>
    <w:rsid w:val="00F86D51"/>
    <w:rsid w:val="00F870DB"/>
    <w:rsid w:val="00FA3FCC"/>
    <w:rsid w:val="00FA74E2"/>
    <w:rsid w:val="00FC568B"/>
    <w:rsid w:val="00FD4BCB"/>
    <w:rsid w:val="00FE2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0AFF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558"/>
    <w:pPr>
      <w:spacing w:after="0" w:line="240" w:lineRule="auto"/>
    </w:pPr>
    <w:rPr>
      <w:rFonts w:ascii="Times New Roman" w:eastAsia="Times New Roman" w:hAnsi="Times New Roman" w:cs="Times New Roman"/>
      <w:sz w:val="20"/>
      <w:szCs w:val="20"/>
      <w:lang w:val="en-AU"/>
    </w:rPr>
  </w:style>
  <w:style w:type="paragraph" w:styleId="Balk2">
    <w:name w:val="heading 2"/>
    <w:basedOn w:val="Normal"/>
    <w:next w:val="Normal"/>
    <w:link w:val="Balk2Char"/>
    <w:uiPriority w:val="9"/>
    <w:semiHidden/>
    <w:unhideWhenUsed/>
    <w:qFormat/>
    <w:rsid w:val="009D15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9D1558"/>
    <w:rPr>
      <w:rFonts w:asciiTheme="majorHAnsi" w:eastAsiaTheme="majorEastAsia" w:hAnsiTheme="majorHAnsi" w:cstheme="majorBidi"/>
      <w:color w:val="2F5496" w:themeColor="accent1" w:themeShade="BF"/>
      <w:sz w:val="26"/>
      <w:szCs w:val="26"/>
      <w:lang w:val="en-AU"/>
    </w:rPr>
  </w:style>
  <w:style w:type="paragraph" w:styleId="GvdeMetni">
    <w:name w:val="Body Text"/>
    <w:basedOn w:val="Normal"/>
    <w:link w:val="GvdeMetniChar"/>
    <w:rsid w:val="009D1558"/>
    <w:pPr>
      <w:jc w:val="both"/>
    </w:pPr>
    <w:rPr>
      <w:sz w:val="24"/>
      <w:lang w:val="tr-TR"/>
    </w:rPr>
  </w:style>
  <w:style w:type="character" w:customStyle="1" w:styleId="GvdeMetniChar">
    <w:name w:val="Gövde Metni Char"/>
    <w:basedOn w:val="VarsaylanParagrafYazTipi"/>
    <w:link w:val="GvdeMetni"/>
    <w:rsid w:val="009D1558"/>
    <w:rPr>
      <w:rFonts w:ascii="Times New Roman" w:eastAsia="Times New Roman" w:hAnsi="Times New Roman" w:cs="Times New Roman"/>
      <w:sz w:val="24"/>
      <w:szCs w:val="20"/>
    </w:rPr>
  </w:style>
  <w:style w:type="paragraph" w:styleId="ListeParagraf">
    <w:name w:val="List Paragraph"/>
    <w:aliases w:val="Akapit z listą BS,Bullet1,Bullets,Citation List,Dot pt,Ha,IBL List Paragraph,List Paragraph (numbered (a)),List Paragraph 1,List Paragraph nowy,List Paragraph-ExecSummary,List_Paragraph,Multilevel para_II,References,본문(내용),List Paragraph1"/>
    <w:basedOn w:val="Normal"/>
    <w:link w:val="ListeParagrafChar"/>
    <w:uiPriority w:val="34"/>
    <w:qFormat/>
    <w:rsid w:val="009D1558"/>
    <w:pPr>
      <w:ind w:left="708"/>
    </w:pPr>
  </w:style>
  <w:style w:type="character" w:customStyle="1" w:styleId="ListeParagrafChar">
    <w:name w:val="Liste Paragraf Char"/>
    <w:aliases w:val="Akapit z listą BS Char,Bullet1 Char,Bullets Char,Citation List Char,Dot pt Char,Ha Char,IBL List Paragraph Char,List Paragraph (numbered (a)) Char,List Paragraph 1 Char,List Paragraph nowy Char,List Paragraph-ExecSummary Char"/>
    <w:link w:val="ListeParagraf"/>
    <w:uiPriority w:val="34"/>
    <w:qFormat/>
    <w:rsid w:val="009D1558"/>
    <w:rPr>
      <w:rFonts w:ascii="Times New Roman" w:eastAsia="Times New Roman" w:hAnsi="Times New Roman" w:cs="Times New Roman"/>
      <w:sz w:val="20"/>
      <w:szCs w:val="20"/>
      <w:lang w:val="en-AU"/>
    </w:rPr>
  </w:style>
  <w:style w:type="paragraph" w:styleId="GvdeMetniGirintisi">
    <w:name w:val="Body Text Indent"/>
    <w:basedOn w:val="Normal"/>
    <w:link w:val="GvdeMetniGirintisiChar"/>
    <w:uiPriority w:val="99"/>
    <w:semiHidden/>
    <w:unhideWhenUsed/>
    <w:rsid w:val="009D1558"/>
    <w:pPr>
      <w:spacing w:after="120"/>
      <w:ind w:left="283"/>
    </w:pPr>
  </w:style>
  <w:style w:type="character" w:customStyle="1" w:styleId="GvdeMetniGirintisiChar">
    <w:name w:val="Gövde Metni Girintisi Char"/>
    <w:basedOn w:val="VarsaylanParagrafYazTipi"/>
    <w:link w:val="GvdeMetniGirintisi"/>
    <w:uiPriority w:val="99"/>
    <w:semiHidden/>
    <w:rsid w:val="009D1558"/>
    <w:rPr>
      <w:rFonts w:ascii="Times New Roman" w:eastAsia="Times New Roman" w:hAnsi="Times New Roman" w:cs="Times New Roman"/>
      <w:sz w:val="20"/>
      <w:szCs w:val="20"/>
      <w:lang w:val="en-AU"/>
    </w:rPr>
  </w:style>
  <w:style w:type="paragraph" w:customStyle="1" w:styleId="ListeParagraf1">
    <w:name w:val="Liste Paragraf1"/>
    <w:basedOn w:val="Normal"/>
    <w:qFormat/>
    <w:rsid w:val="009D1558"/>
    <w:pPr>
      <w:spacing w:after="200" w:line="276" w:lineRule="auto"/>
      <w:ind w:left="720"/>
    </w:pPr>
    <w:rPr>
      <w:rFonts w:ascii="Calibri" w:hAnsi="Calibri"/>
      <w:sz w:val="22"/>
      <w:szCs w:val="22"/>
      <w:lang w:val="tr-TR"/>
    </w:rPr>
  </w:style>
  <w:style w:type="paragraph" w:customStyle="1" w:styleId="msobodytextindent">
    <w:name w:val="msobodytextindent"/>
    <w:basedOn w:val="Normal"/>
    <w:rsid w:val="009D1558"/>
    <w:pPr>
      <w:tabs>
        <w:tab w:val="left" w:pos="720"/>
        <w:tab w:val="left" w:pos="1080"/>
      </w:tabs>
      <w:ind w:left="813" w:hanging="813"/>
      <w:jc w:val="both"/>
    </w:pPr>
  </w:style>
  <w:style w:type="character" w:styleId="Gl">
    <w:name w:val="Strong"/>
    <w:basedOn w:val="VarsaylanParagrafYazTipi"/>
    <w:uiPriority w:val="22"/>
    <w:qFormat/>
    <w:rsid w:val="00AF4659"/>
    <w:rPr>
      <w:b/>
      <w:bCs/>
    </w:rPr>
  </w:style>
  <w:style w:type="paragraph" w:styleId="NormalWeb">
    <w:name w:val="Normal (Web)"/>
    <w:basedOn w:val="Normal"/>
    <w:uiPriority w:val="99"/>
    <w:unhideWhenUsed/>
    <w:rsid w:val="00936F20"/>
    <w:pPr>
      <w:spacing w:before="100" w:beforeAutospacing="1" w:after="100" w:afterAutospacing="1"/>
    </w:pPr>
    <w:rPr>
      <w:sz w:val="24"/>
      <w:szCs w:val="24"/>
      <w:lang w:val="tr-TR" w:eastAsia="tr-TR"/>
    </w:rPr>
  </w:style>
  <w:style w:type="paragraph" w:styleId="AralkYok">
    <w:name w:val="No Spacing"/>
    <w:uiPriority w:val="1"/>
    <w:qFormat/>
    <w:rsid w:val="000B4CE0"/>
    <w:pPr>
      <w:spacing w:after="0" w:line="240" w:lineRule="auto"/>
    </w:pPr>
    <w:rPr>
      <w:rFonts w:ascii="Times New Roman" w:eastAsia="Times New Roman" w:hAnsi="Times New Roman" w:cs="Times New Roman"/>
      <w:sz w:val="20"/>
      <w:szCs w:val="20"/>
      <w:lang w:val="en-AU"/>
    </w:rPr>
  </w:style>
  <w:style w:type="paragraph" w:styleId="stBilgi">
    <w:name w:val="header"/>
    <w:basedOn w:val="Normal"/>
    <w:link w:val="stBilgiChar"/>
    <w:uiPriority w:val="99"/>
    <w:unhideWhenUsed/>
    <w:rsid w:val="008E4BA7"/>
    <w:pPr>
      <w:tabs>
        <w:tab w:val="center" w:pos="4536"/>
        <w:tab w:val="right" w:pos="9072"/>
      </w:tabs>
    </w:pPr>
  </w:style>
  <w:style w:type="character" w:customStyle="1" w:styleId="stBilgiChar">
    <w:name w:val="Üst Bilgi Char"/>
    <w:basedOn w:val="VarsaylanParagrafYazTipi"/>
    <w:link w:val="stBilgi"/>
    <w:uiPriority w:val="99"/>
    <w:rsid w:val="008E4BA7"/>
    <w:rPr>
      <w:rFonts w:ascii="Times New Roman" w:eastAsia="Times New Roman" w:hAnsi="Times New Roman" w:cs="Times New Roman"/>
      <w:sz w:val="20"/>
      <w:szCs w:val="20"/>
      <w:lang w:val="en-AU"/>
    </w:rPr>
  </w:style>
  <w:style w:type="paragraph" w:styleId="AltBilgi">
    <w:name w:val="footer"/>
    <w:basedOn w:val="Normal"/>
    <w:link w:val="AltBilgiChar"/>
    <w:uiPriority w:val="99"/>
    <w:unhideWhenUsed/>
    <w:rsid w:val="008E4BA7"/>
    <w:pPr>
      <w:tabs>
        <w:tab w:val="center" w:pos="4536"/>
        <w:tab w:val="right" w:pos="9072"/>
      </w:tabs>
    </w:pPr>
  </w:style>
  <w:style w:type="character" w:customStyle="1" w:styleId="AltBilgiChar">
    <w:name w:val="Alt Bilgi Char"/>
    <w:basedOn w:val="VarsaylanParagrafYazTipi"/>
    <w:link w:val="AltBilgi"/>
    <w:uiPriority w:val="99"/>
    <w:rsid w:val="008E4BA7"/>
    <w:rPr>
      <w:rFonts w:ascii="Times New Roman" w:eastAsia="Times New Roman" w:hAnsi="Times New Roman" w:cs="Times New Roman"/>
      <w:sz w:val="20"/>
      <w:szCs w:val="20"/>
      <w:lang w:val="en-AU"/>
    </w:rPr>
  </w:style>
  <w:style w:type="paragraph" w:styleId="BalonMetni">
    <w:name w:val="Balloon Text"/>
    <w:basedOn w:val="Normal"/>
    <w:link w:val="BalonMetniChar"/>
    <w:uiPriority w:val="99"/>
    <w:semiHidden/>
    <w:unhideWhenUsed/>
    <w:rsid w:val="008905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59C"/>
    <w:rPr>
      <w:rFonts w:ascii="Segoe UI" w:eastAsia="Times New Roman" w:hAnsi="Segoe UI" w:cs="Segoe UI"/>
      <w:sz w:val="18"/>
      <w:szCs w:val="18"/>
      <w:lang w:val="en-AU"/>
    </w:rPr>
  </w:style>
  <w:style w:type="character" w:styleId="AklamaBavurusu">
    <w:name w:val="annotation reference"/>
    <w:basedOn w:val="VarsaylanParagrafYazTipi"/>
    <w:uiPriority w:val="99"/>
    <w:semiHidden/>
    <w:unhideWhenUsed/>
    <w:rsid w:val="00C84944"/>
    <w:rPr>
      <w:sz w:val="16"/>
      <w:szCs w:val="16"/>
    </w:rPr>
  </w:style>
  <w:style w:type="paragraph" w:styleId="AklamaMetni">
    <w:name w:val="annotation text"/>
    <w:basedOn w:val="Normal"/>
    <w:link w:val="AklamaMetniChar"/>
    <w:uiPriority w:val="99"/>
    <w:semiHidden/>
    <w:unhideWhenUsed/>
    <w:rsid w:val="00C84944"/>
  </w:style>
  <w:style w:type="character" w:customStyle="1" w:styleId="AklamaMetniChar">
    <w:name w:val="Açıklama Metni Char"/>
    <w:basedOn w:val="VarsaylanParagrafYazTipi"/>
    <w:link w:val="AklamaMetni"/>
    <w:uiPriority w:val="99"/>
    <w:semiHidden/>
    <w:rsid w:val="00C84944"/>
    <w:rPr>
      <w:rFonts w:ascii="Times New Roman" w:eastAsia="Times New Roman" w:hAnsi="Times New Roman" w:cs="Times New Roman"/>
      <w:sz w:val="20"/>
      <w:szCs w:val="20"/>
      <w:lang w:val="en-AU"/>
    </w:rPr>
  </w:style>
  <w:style w:type="paragraph" w:styleId="AklamaKonusu">
    <w:name w:val="annotation subject"/>
    <w:basedOn w:val="AklamaMetni"/>
    <w:next w:val="AklamaMetni"/>
    <w:link w:val="AklamaKonusuChar"/>
    <w:uiPriority w:val="99"/>
    <w:semiHidden/>
    <w:unhideWhenUsed/>
    <w:rsid w:val="00C84944"/>
    <w:rPr>
      <w:b/>
      <w:bCs/>
    </w:rPr>
  </w:style>
  <w:style w:type="character" w:customStyle="1" w:styleId="AklamaKonusuChar">
    <w:name w:val="Açıklama Konusu Char"/>
    <w:basedOn w:val="AklamaMetniChar"/>
    <w:link w:val="AklamaKonusu"/>
    <w:uiPriority w:val="99"/>
    <w:semiHidden/>
    <w:rsid w:val="00C84944"/>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539577">
      <w:bodyDiv w:val="1"/>
      <w:marLeft w:val="0"/>
      <w:marRight w:val="0"/>
      <w:marTop w:val="0"/>
      <w:marBottom w:val="0"/>
      <w:divBdr>
        <w:top w:val="none" w:sz="0" w:space="0" w:color="auto"/>
        <w:left w:val="none" w:sz="0" w:space="0" w:color="auto"/>
        <w:bottom w:val="none" w:sz="0" w:space="0" w:color="auto"/>
        <w:right w:val="none" w:sz="0" w:space="0" w:color="auto"/>
      </w:divBdr>
    </w:div>
    <w:div w:id="19704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8386-F5CE-4099-A40B-DE97EF20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2579</Words>
  <Characters>14702</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2025-03-27T13:43:00Z</dcterms:created>
  <dcterms:modified xsi:type="dcterms:W3CDTF">2025-05-31T21:43:00Z</dcterms:modified>
</cp:coreProperties>
</file>